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23B" w:rsidRPr="00C278E3" w:rsidRDefault="00A9723B">
      <w:pPr>
        <w:rPr>
          <w:rFonts w:ascii="Arial" w:hAnsi="Arial" w:cs="Arial"/>
        </w:rPr>
      </w:pPr>
    </w:p>
    <w:p w:rsidR="00A9723B" w:rsidRPr="00C278E3" w:rsidRDefault="00A9723B">
      <w:pPr>
        <w:rPr>
          <w:rFonts w:ascii="Arial" w:hAnsi="Arial" w:cs="Arial"/>
        </w:rPr>
      </w:pPr>
    </w:p>
    <w:p w:rsidR="00A9723B" w:rsidRPr="00C278E3" w:rsidRDefault="00A9723B">
      <w:pPr>
        <w:rPr>
          <w:rFonts w:ascii="Arial" w:hAnsi="Arial" w:cs="Arial"/>
        </w:rPr>
      </w:pPr>
    </w:p>
    <w:p w:rsidR="00A9723B" w:rsidRPr="00C278E3" w:rsidRDefault="00A9723B">
      <w:pPr>
        <w:rPr>
          <w:rFonts w:ascii="Arial" w:hAnsi="Arial" w:cs="Arial"/>
        </w:rPr>
      </w:pPr>
    </w:p>
    <w:p w:rsidR="00A9723B" w:rsidRPr="00C278E3" w:rsidRDefault="00A9723B">
      <w:pPr>
        <w:rPr>
          <w:rFonts w:ascii="Arial" w:hAnsi="Arial" w:cs="Arial"/>
        </w:rPr>
      </w:pPr>
    </w:p>
    <w:p w:rsidR="00A9723B" w:rsidRPr="00C278E3" w:rsidRDefault="00A9723B">
      <w:pPr>
        <w:rPr>
          <w:rFonts w:ascii="Arial" w:hAnsi="Arial" w:cs="Arial"/>
        </w:rPr>
      </w:pPr>
    </w:p>
    <w:p w:rsidR="00A9723B" w:rsidRPr="00C278E3" w:rsidRDefault="00A9723B">
      <w:pPr>
        <w:rPr>
          <w:rFonts w:ascii="Arial" w:hAnsi="Arial" w:cs="Arial"/>
        </w:rPr>
      </w:pPr>
    </w:p>
    <w:p w:rsidR="00A9723B" w:rsidRPr="00C278E3" w:rsidRDefault="00A9723B">
      <w:pPr>
        <w:rPr>
          <w:rFonts w:ascii="Arial" w:hAnsi="Arial" w:cs="Arial"/>
        </w:rPr>
      </w:pPr>
    </w:p>
    <w:p w:rsidR="00A9723B" w:rsidRPr="00C278E3" w:rsidRDefault="00A9723B">
      <w:pPr>
        <w:rPr>
          <w:rFonts w:ascii="Arial" w:hAnsi="Arial" w:cs="Arial"/>
        </w:rPr>
      </w:pPr>
    </w:p>
    <w:p w:rsidR="00A9723B" w:rsidRPr="00C278E3" w:rsidRDefault="00A9723B">
      <w:pPr>
        <w:rPr>
          <w:rFonts w:ascii="Arial" w:hAnsi="Arial" w:cs="Arial"/>
        </w:rPr>
      </w:pPr>
    </w:p>
    <w:p w:rsidR="00A9723B" w:rsidRPr="00C278E3" w:rsidRDefault="00A9723B">
      <w:pPr>
        <w:rPr>
          <w:rFonts w:ascii="Arial" w:hAnsi="Arial" w:cs="Arial"/>
        </w:rPr>
      </w:pPr>
    </w:p>
    <w:p w:rsidR="00A9723B" w:rsidRPr="00C278E3" w:rsidRDefault="00A9723B">
      <w:pPr>
        <w:rPr>
          <w:rFonts w:ascii="Arial" w:hAnsi="Arial" w:cs="Arial"/>
        </w:rPr>
      </w:pPr>
    </w:p>
    <w:p w:rsidR="00A9723B" w:rsidRPr="00C278E3" w:rsidRDefault="00A9723B">
      <w:pPr>
        <w:rPr>
          <w:rFonts w:ascii="Arial" w:hAnsi="Arial" w:cs="Arial"/>
        </w:rPr>
      </w:pPr>
    </w:p>
    <w:p w:rsidR="00A9723B" w:rsidRPr="00C278E3" w:rsidRDefault="00A9723B">
      <w:pPr>
        <w:rPr>
          <w:rFonts w:ascii="Arial" w:hAnsi="Arial" w:cs="Arial"/>
        </w:rPr>
      </w:pPr>
    </w:p>
    <w:p w:rsidR="00A9723B" w:rsidRPr="00C278E3" w:rsidRDefault="00A9723B">
      <w:pPr>
        <w:rPr>
          <w:rFonts w:ascii="Arial" w:hAnsi="Arial" w:cs="Arial"/>
        </w:rPr>
      </w:pPr>
    </w:p>
    <w:p w:rsidR="00A9723B" w:rsidRPr="00C278E3" w:rsidRDefault="00A9723B">
      <w:pPr>
        <w:rPr>
          <w:rFonts w:ascii="Arial" w:hAnsi="Arial" w:cs="Arial"/>
        </w:rPr>
      </w:pPr>
    </w:p>
    <w:p w:rsidR="00A9723B" w:rsidRPr="00C278E3" w:rsidRDefault="00A9723B">
      <w:pPr>
        <w:rPr>
          <w:rFonts w:ascii="Arial" w:hAnsi="Arial" w:cs="Arial"/>
          <w:b/>
        </w:rPr>
      </w:pPr>
    </w:p>
    <w:p w:rsidR="00892FD8" w:rsidRPr="00C278E3" w:rsidRDefault="008341AE">
      <w:pPr>
        <w:rPr>
          <w:rFonts w:ascii="Arial" w:hAnsi="Arial" w:cs="Arial"/>
          <w:b/>
        </w:rPr>
      </w:pPr>
      <w:r w:rsidRPr="00C278E3">
        <w:rPr>
          <w:rFonts w:ascii="Arial" w:hAnsi="Arial" w:cs="Arial"/>
          <w:b/>
        </w:rPr>
        <w:t>Little Book of Big Management Theories</w:t>
      </w:r>
    </w:p>
    <w:p w:rsidR="008341AE" w:rsidRPr="00C278E3" w:rsidRDefault="008341AE">
      <w:pPr>
        <w:rPr>
          <w:rFonts w:ascii="Arial" w:hAnsi="Arial" w:cs="Arial"/>
          <w:b/>
        </w:rPr>
      </w:pPr>
    </w:p>
    <w:p w:rsidR="008341AE" w:rsidRPr="00C278E3" w:rsidRDefault="008341AE" w:rsidP="008341AE">
      <w:pPr>
        <w:rPr>
          <w:rFonts w:ascii="Arial" w:hAnsi="Arial" w:cs="Arial"/>
          <w:b/>
        </w:rPr>
      </w:pPr>
      <w:r w:rsidRPr="00C278E3">
        <w:rPr>
          <w:rFonts w:ascii="Arial" w:hAnsi="Arial" w:cs="Arial"/>
          <w:b/>
        </w:rPr>
        <w:t>Website contents list:</w:t>
      </w:r>
    </w:p>
    <w:p w:rsidR="008341AE" w:rsidRPr="00C278E3" w:rsidRDefault="008341AE" w:rsidP="008341AE">
      <w:pPr>
        <w:rPr>
          <w:rFonts w:ascii="Arial" w:hAnsi="Arial" w:cs="Arial"/>
        </w:rPr>
      </w:pPr>
    </w:p>
    <w:p w:rsidR="00A9723B" w:rsidRPr="00C278E3" w:rsidRDefault="00A9723B">
      <w:pPr>
        <w:rPr>
          <w:rFonts w:ascii="Arial" w:hAnsi="Arial" w:cs="Arial"/>
        </w:rPr>
      </w:pPr>
      <w:r w:rsidRPr="00C278E3">
        <w:rPr>
          <w:rFonts w:ascii="Arial" w:hAnsi="Arial" w:cs="Arial"/>
        </w:rPr>
        <w:br w:type="page"/>
      </w:r>
    </w:p>
    <w:p w:rsidR="008341AE" w:rsidRPr="00C278E3" w:rsidRDefault="00E42731" w:rsidP="008341AE">
      <w:pPr>
        <w:rPr>
          <w:rFonts w:ascii="Arial" w:hAnsi="Arial" w:cs="Arial"/>
          <w:b/>
        </w:rPr>
      </w:pPr>
      <w:hyperlink r:id="rId4" w:anchor="Part1" w:history="1">
        <w:r w:rsidR="008341AE" w:rsidRPr="00C278E3">
          <w:rPr>
            <w:rStyle w:val="blk"/>
            <w:rFonts w:ascii="Arial" w:hAnsi="Arial" w:cs="Arial"/>
            <w:b/>
            <w:lang w:val="en"/>
          </w:rPr>
          <w:t>SECTION 1 HOW TO MANAGE PEOPLE</w:t>
        </w:r>
      </w:hyperlink>
      <w:r w:rsidR="008341AE" w:rsidRPr="00C278E3">
        <w:rPr>
          <w:rFonts w:ascii="Arial" w:hAnsi="Arial" w:cs="Arial"/>
          <w:b/>
          <w:lang w:val="en"/>
        </w:rPr>
        <w:t xml:space="preserve"> </w:t>
      </w:r>
    </w:p>
    <w:p w:rsidR="008341AE" w:rsidRPr="00C278E3" w:rsidRDefault="008341AE" w:rsidP="008341AE">
      <w:pPr>
        <w:pStyle w:val="fmtocchptv2b"/>
        <w:ind w:firstLine="0"/>
        <w:rPr>
          <w:rFonts w:ascii="Arial" w:hAnsi="Arial" w:cs="Arial"/>
          <w:sz w:val="22"/>
          <w:szCs w:val="22"/>
          <w:lang w:val="en"/>
        </w:rPr>
      </w:pPr>
    </w:p>
    <w:p w:rsidR="008341AE" w:rsidRPr="00C278E3" w:rsidRDefault="00E42731" w:rsidP="00C278E3">
      <w:pPr>
        <w:pStyle w:val="fmtocchptv2b"/>
        <w:ind w:left="567" w:firstLine="0"/>
        <w:rPr>
          <w:rFonts w:ascii="Arial" w:hAnsi="Arial" w:cs="Arial"/>
          <w:sz w:val="22"/>
          <w:szCs w:val="22"/>
          <w:lang w:val="en"/>
        </w:rPr>
      </w:pPr>
      <w:hyperlink r:id="rId5" w:anchor="Chapter1" w:history="1">
        <w:r w:rsidR="008341AE" w:rsidRPr="00C278E3">
          <w:rPr>
            <w:rStyle w:val="blk"/>
            <w:rFonts w:ascii="Arial" w:hAnsi="Arial" w:cs="Arial"/>
            <w:sz w:val="22"/>
            <w:szCs w:val="22"/>
            <w:lang w:val="en"/>
          </w:rPr>
          <w:t>Introduction</w:t>
        </w:r>
      </w:hyperlink>
      <w:r w:rsidR="008341AE" w:rsidRPr="00C278E3">
        <w:rPr>
          <w:rFonts w:ascii="Arial" w:hAnsi="Arial" w:cs="Arial"/>
          <w:sz w:val="22"/>
          <w:szCs w:val="22"/>
          <w:lang w:val="en"/>
        </w:rPr>
        <w:t xml:space="preserve"> </w:t>
      </w:r>
    </w:p>
    <w:p w:rsidR="008341AE" w:rsidRPr="00C278E3" w:rsidRDefault="008341AE" w:rsidP="00C278E3">
      <w:pPr>
        <w:pStyle w:val="fmtocchptv3b"/>
        <w:ind w:left="567" w:firstLine="0"/>
        <w:rPr>
          <w:rFonts w:ascii="Arial" w:hAnsi="Arial" w:cs="Arial"/>
          <w:sz w:val="22"/>
          <w:szCs w:val="22"/>
          <w:lang w:val="en"/>
        </w:rPr>
      </w:pPr>
      <w:r w:rsidRPr="00C278E3">
        <w:rPr>
          <w:rFonts w:ascii="Arial" w:hAnsi="Arial" w:cs="Arial"/>
          <w:sz w:val="22"/>
          <w:szCs w:val="22"/>
          <w:lang w:val="en"/>
        </w:rPr>
        <w:t xml:space="preserve">  </w:t>
      </w:r>
      <w:hyperlink r:id="rId6" w:anchor="Chapter2" w:history="1">
        <w:r w:rsidRPr="00E42731">
          <w:rPr>
            <w:rStyle w:val="bold"/>
            <w:rFonts w:ascii="Arial" w:hAnsi="Arial" w:cs="Arial"/>
            <w:b/>
            <w:color w:val="000000"/>
            <w:sz w:val="22"/>
            <w:szCs w:val="22"/>
            <w:lang w:val="en"/>
          </w:rPr>
          <w:t>1</w:t>
        </w:r>
        <w:r w:rsidRPr="00C278E3">
          <w:rPr>
            <w:rStyle w:val="blk"/>
            <w:rFonts w:ascii="Arial" w:hAnsi="Arial" w:cs="Arial"/>
            <w:sz w:val="22"/>
            <w:szCs w:val="22"/>
            <w:lang w:val="en"/>
          </w:rPr>
          <w:t xml:space="preserve"> Fayol’s 14 principles of management: Part 1 – structure and control</w:t>
        </w:r>
      </w:hyperlink>
      <w:r w:rsidRPr="00C278E3">
        <w:rPr>
          <w:rFonts w:ascii="Arial" w:hAnsi="Arial" w:cs="Arial"/>
          <w:sz w:val="22"/>
          <w:szCs w:val="22"/>
          <w:lang w:val="en"/>
        </w:rPr>
        <w:t xml:space="preserve"> </w:t>
      </w:r>
    </w:p>
    <w:p w:rsidR="008341AE" w:rsidRPr="00C278E3" w:rsidRDefault="008341AE" w:rsidP="00C278E3">
      <w:pPr>
        <w:pStyle w:val="fmtocchptv3b"/>
        <w:ind w:left="567" w:firstLine="0"/>
        <w:rPr>
          <w:rFonts w:ascii="Arial" w:hAnsi="Arial" w:cs="Arial"/>
          <w:sz w:val="22"/>
          <w:szCs w:val="22"/>
          <w:lang w:val="en"/>
        </w:rPr>
      </w:pPr>
      <w:r w:rsidRPr="00C278E3">
        <w:rPr>
          <w:rFonts w:ascii="Arial" w:hAnsi="Arial" w:cs="Arial"/>
          <w:sz w:val="22"/>
          <w:szCs w:val="22"/>
          <w:lang w:val="en"/>
        </w:rPr>
        <w:t xml:space="preserve">  </w:t>
      </w:r>
      <w:hyperlink r:id="rId7" w:anchor="Chapter3" w:history="1">
        <w:r w:rsidRPr="00E42731">
          <w:rPr>
            <w:rStyle w:val="bold"/>
            <w:rFonts w:ascii="Arial" w:hAnsi="Arial" w:cs="Arial"/>
            <w:b/>
            <w:color w:val="000000"/>
            <w:sz w:val="22"/>
            <w:szCs w:val="22"/>
            <w:lang w:val="en"/>
          </w:rPr>
          <w:t>2</w:t>
        </w:r>
        <w:r w:rsidRPr="00C278E3">
          <w:rPr>
            <w:rStyle w:val="blk"/>
            <w:rFonts w:ascii="Arial" w:hAnsi="Arial" w:cs="Arial"/>
            <w:sz w:val="22"/>
            <w:szCs w:val="22"/>
            <w:lang w:val="en"/>
          </w:rPr>
          <w:t xml:space="preserve"> Fayol’s 14 principles of management: Part 2 – working relationships</w:t>
        </w:r>
      </w:hyperlink>
      <w:r w:rsidRPr="00C278E3">
        <w:rPr>
          <w:rFonts w:ascii="Arial" w:hAnsi="Arial" w:cs="Arial"/>
          <w:sz w:val="22"/>
          <w:szCs w:val="22"/>
          <w:lang w:val="en"/>
        </w:rPr>
        <w:t xml:space="preserve"> </w:t>
      </w:r>
    </w:p>
    <w:p w:rsidR="008341AE" w:rsidRPr="00C278E3" w:rsidRDefault="008341AE" w:rsidP="00C278E3">
      <w:pPr>
        <w:pStyle w:val="fmtocchptv3b"/>
        <w:ind w:left="567" w:firstLine="0"/>
        <w:rPr>
          <w:rFonts w:ascii="Arial" w:hAnsi="Arial" w:cs="Arial"/>
          <w:sz w:val="22"/>
          <w:szCs w:val="22"/>
          <w:lang w:val="en"/>
        </w:rPr>
      </w:pPr>
      <w:r w:rsidRPr="00C278E3">
        <w:rPr>
          <w:rFonts w:ascii="Arial" w:hAnsi="Arial" w:cs="Arial"/>
          <w:sz w:val="22"/>
          <w:szCs w:val="22"/>
          <w:lang w:val="en"/>
        </w:rPr>
        <w:t xml:space="preserve">  </w:t>
      </w:r>
      <w:hyperlink r:id="rId8" w:anchor="Chapter4" w:history="1">
        <w:r w:rsidRPr="00E42731">
          <w:rPr>
            <w:rStyle w:val="bold"/>
            <w:rFonts w:ascii="Arial" w:hAnsi="Arial" w:cs="Arial"/>
            <w:b/>
            <w:color w:val="000000"/>
            <w:sz w:val="22"/>
            <w:szCs w:val="22"/>
            <w:lang w:val="en"/>
          </w:rPr>
          <w:t>3</w:t>
        </w:r>
        <w:r w:rsidRPr="00C278E3">
          <w:rPr>
            <w:rStyle w:val="blk"/>
            <w:rFonts w:ascii="Arial" w:hAnsi="Arial" w:cs="Arial"/>
            <w:sz w:val="22"/>
            <w:szCs w:val="22"/>
            <w:lang w:val="en"/>
          </w:rPr>
          <w:t xml:space="preserve"> Taylor and scientific management</w:t>
        </w:r>
      </w:hyperlink>
      <w:r w:rsidRPr="00C278E3">
        <w:rPr>
          <w:rFonts w:ascii="Arial" w:hAnsi="Arial" w:cs="Arial"/>
          <w:sz w:val="22"/>
          <w:szCs w:val="22"/>
          <w:lang w:val="en"/>
        </w:rPr>
        <w:t xml:space="preserve"> </w:t>
      </w:r>
    </w:p>
    <w:p w:rsidR="008341AE" w:rsidRPr="00C278E3" w:rsidRDefault="008341AE" w:rsidP="00C278E3">
      <w:pPr>
        <w:pStyle w:val="fmtocchptv3b"/>
        <w:ind w:left="567" w:firstLine="0"/>
        <w:rPr>
          <w:rFonts w:ascii="Arial" w:hAnsi="Arial" w:cs="Arial"/>
          <w:sz w:val="22"/>
          <w:szCs w:val="22"/>
          <w:lang w:val="en"/>
        </w:rPr>
      </w:pPr>
      <w:r w:rsidRPr="00C278E3">
        <w:rPr>
          <w:rFonts w:ascii="Arial" w:hAnsi="Arial" w:cs="Arial"/>
          <w:sz w:val="22"/>
          <w:szCs w:val="22"/>
          <w:lang w:val="en"/>
        </w:rPr>
        <w:t xml:space="preserve">  </w:t>
      </w:r>
      <w:hyperlink r:id="rId9" w:anchor="Chapter5" w:history="1">
        <w:r w:rsidRPr="00E42731">
          <w:rPr>
            <w:rStyle w:val="bold"/>
            <w:rFonts w:ascii="Arial" w:hAnsi="Arial" w:cs="Arial"/>
            <w:b/>
            <w:color w:val="000000"/>
            <w:sz w:val="22"/>
            <w:szCs w:val="22"/>
            <w:lang w:val="en"/>
          </w:rPr>
          <w:t>4</w:t>
        </w:r>
        <w:r w:rsidRPr="00C278E3">
          <w:rPr>
            <w:rStyle w:val="blk"/>
            <w:rFonts w:ascii="Arial" w:hAnsi="Arial" w:cs="Arial"/>
            <w:sz w:val="22"/>
            <w:szCs w:val="22"/>
            <w:lang w:val="en"/>
          </w:rPr>
          <w:t xml:space="preserve"> Mayo and the Hawthorne experiments</w:t>
        </w:r>
      </w:hyperlink>
      <w:r w:rsidRPr="00C278E3">
        <w:rPr>
          <w:rFonts w:ascii="Arial" w:hAnsi="Arial" w:cs="Arial"/>
          <w:sz w:val="22"/>
          <w:szCs w:val="22"/>
          <w:lang w:val="en"/>
        </w:rPr>
        <w:t xml:space="preserve"> </w:t>
      </w:r>
    </w:p>
    <w:p w:rsidR="008341AE" w:rsidRPr="00C278E3" w:rsidRDefault="008341AE" w:rsidP="00C278E3">
      <w:pPr>
        <w:pStyle w:val="fmtocchptv3b"/>
        <w:ind w:left="567" w:firstLine="0"/>
        <w:rPr>
          <w:rFonts w:ascii="Arial" w:hAnsi="Arial" w:cs="Arial"/>
          <w:sz w:val="22"/>
          <w:szCs w:val="22"/>
          <w:lang w:val="en"/>
        </w:rPr>
      </w:pPr>
      <w:r w:rsidRPr="00C278E3">
        <w:rPr>
          <w:rFonts w:ascii="Arial" w:hAnsi="Arial" w:cs="Arial"/>
          <w:sz w:val="22"/>
          <w:szCs w:val="22"/>
          <w:lang w:val="en"/>
        </w:rPr>
        <w:t xml:space="preserve">  </w:t>
      </w:r>
      <w:hyperlink r:id="rId10" w:anchor="Chapter6" w:history="1">
        <w:r w:rsidRPr="00E42731">
          <w:rPr>
            <w:rStyle w:val="bold"/>
            <w:rFonts w:ascii="Arial" w:hAnsi="Arial" w:cs="Arial"/>
            <w:b/>
            <w:color w:val="000000"/>
            <w:sz w:val="22"/>
            <w:szCs w:val="22"/>
            <w:lang w:val="en"/>
          </w:rPr>
          <w:t>5</w:t>
        </w:r>
        <w:r w:rsidRPr="00C278E3">
          <w:rPr>
            <w:rStyle w:val="blk"/>
            <w:rFonts w:ascii="Arial" w:hAnsi="Arial" w:cs="Arial"/>
            <w:sz w:val="22"/>
            <w:szCs w:val="22"/>
            <w:lang w:val="en"/>
          </w:rPr>
          <w:t xml:space="preserve"> Urwick’s ten principles of management</w:t>
        </w:r>
      </w:hyperlink>
      <w:r w:rsidRPr="00C278E3">
        <w:rPr>
          <w:rFonts w:ascii="Arial" w:hAnsi="Arial" w:cs="Arial"/>
          <w:sz w:val="22"/>
          <w:szCs w:val="22"/>
          <w:lang w:val="en"/>
        </w:rPr>
        <w:t xml:space="preserve"> </w:t>
      </w:r>
    </w:p>
    <w:p w:rsidR="008341AE" w:rsidRPr="00C278E3" w:rsidRDefault="008341AE" w:rsidP="00C278E3">
      <w:pPr>
        <w:pStyle w:val="fmtocchptv3b"/>
        <w:ind w:left="567" w:firstLine="0"/>
        <w:rPr>
          <w:rFonts w:ascii="Arial" w:hAnsi="Arial" w:cs="Arial"/>
          <w:sz w:val="22"/>
          <w:szCs w:val="22"/>
          <w:lang w:val="en"/>
        </w:rPr>
      </w:pPr>
      <w:r w:rsidRPr="00C278E3">
        <w:rPr>
          <w:rFonts w:ascii="Arial" w:hAnsi="Arial" w:cs="Arial"/>
          <w:sz w:val="22"/>
          <w:szCs w:val="22"/>
          <w:lang w:val="en"/>
        </w:rPr>
        <w:t xml:space="preserve">  </w:t>
      </w:r>
      <w:hyperlink r:id="rId11" w:anchor="Chapter7" w:history="1">
        <w:r w:rsidRPr="00E42731">
          <w:rPr>
            <w:rStyle w:val="bold"/>
            <w:rFonts w:ascii="Arial" w:hAnsi="Arial" w:cs="Arial"/>
            <w:b/>
            <w:color w:val="000000"/>
            <w:sz w:val="22"/>
            <w:szCs w:val="22"/>
            <w:lang w:val="en"/>
          </w:rPr>
          <w:t>6</w:t>
        </w:r>
        <w:r w:rsidRPr="00C278E3">
          <w:rPr>
            <w:rStyle w:val="blk"/>
            <w:rFonts w:ascii="Arial" w:hAnsi="Arial" w:cs="Arial"/>
            <w:sz w:val="22"/>
            <w:szCs w:val="22"/>
            <w:lang w:val="en"/>
          </w:rPr>
          <w:t xml:space="preserve"> Drucker on the functions of management</w:t>
        </w:r>
      </w:hyperlink>
      <w:r w:rsidRPr="00C278E3">
        <w:rPr>
          <w:rFonts w:ascii="Arial" w:hAnsi="Arial" w:cs="Arial"/>
          <w:sz w:val="22"/>
          <w:szCs w:val="22"/>
          <w:lang w:val="en"/>
        </w:rPr>
        <w:t xml:space="preserve"> </w:t>
      </w:r>
    </w:p>
    <w:p w:rsidR="008341AE" w:rsidRPr="00C278E3" w:rsidRDefault="008341AE" w:rsidP="00C278E3">
      <w:pPr>
        <w:pStyle w:val="fmtocchptv3b"/>
        <w:ind w:left="567" w:firstLine="0"/>
        <w:rPr>
          <w:rFonts w:ascii="Arial" w:hAnsi="Arial" w:cs="Arial"/>
          <w:sz w:val="22"/>
          <w:szCs w:val="22"/>
          <w:lang w:val="en"/>
        </w:rPr>
      </w:pPr>
      <w:r w:rsidRPr="00C278E3">
        <w:rPr>
          <w:rFonts w:ascii="Arial" w:hAnsi="Arial" w:cs="Arial"/>
          <w:sz w:val="22"/>
          <w:szCs w:val="22"/>
          <w:lang w:val="en"/>
        </w:rPr>
        <w:t xml:space="preserve">  </w:t>
      </w:r>
      <w:hyperlink r:id="rId12" w:anchor="Chapter8" w:history="1">
        <w:r w:rsidRPr="00E42731">
          <w:rPr>
            <w:rStyle w:val="bold"/>
            <w:rFonts w:ascii="Arial" w:hAnsi="Arial" w:cs="Arial"/>
            <w:b/>
            <w:color w:val="000000"/>
            <w:sz w:val="22"/>
            <w:szCs w:val="22"/>
            <w:lang w:val="en"/>
          </w:rPr>
          <w:t>7</w:t>
        </w:r>
        <w:r w:rsidRPr="00C278E3">
          <w:rPr>
            <w:rStyle w:val="blk"/>
            <w:rFonts w:ascii="Arial" w:hAnsi="Arial" w:cs="Arial"/>
            <w:sz w:val="22"/>
            <w:szCs w:val="22"/>
            <w:lang w:val="en"/>
          </w:rPr>
          <w:t xml:space="preserve"> McGregor’s X and Y theory</w:t>
        </w:r>
      </w:hyperlink>
      <w:r w:rsidRPr="00C278E3">
        <w:rPr>
          <w:rFonts w:ascii="Arial" w:hAnsi="Arial" w:cs="Arial"/>
          <w:sz w:val="22"/>
          <w:szCs w:val="22"/>
          <w:lang w:val="en"/>
        </w:rPr>
        <w:t xml:space="preserve"> </w:t>
      </w:r>
    </w:p>
    <w:p w:rsidR="008341AE" w:rsidRPr="00C278E3" w:rsidRDefault="008341AE" w:rsidP="00C278E3">
      <w:pPr>
        <w:pStyle w:val="fmtocchptv3b"/>
        <w:ind w:left="567" w:firstLine="0"/>
        <w:rPr>
          <w:rFonts w:ascii="Arial" w:hAnsi="Arial" w:cs="Arial"/>
          <w:sz w:val="22"/>
          <w:szCs w:val="22"/>
          <w:lang w:val="en"/>
        </w:rPr>
      </w:pPr>
      <w:r w:rsidRPr="00C278E3">
        <w:rPr>
          <w:rFonts w:ascii="Arial" w:hAnsi="Arial" w:cs="Arial"/>
          <w:sz w:val="22"/>
          <w:szCs w:val="22"/>
          <w:lang w:val="en"/>
        </w:rPr>
        <w:t xml:space="preserve">  </w:t>
      </w:r>
      <w:hyperlink r:id="rId13" w:anchor="Chapter9" w:history="1">
        <w:r w:rsidRPr="00E42731">
          <w:rPr>
            <w:rStyle w:val="bold"/>
            <w:rFonts w:ascii="Arial" w:hAnsi="Arial" w:cs="Arial"/>
            <w:b/>
            <w:color w:val="000000"/>
            <w:sz w:val="22"/>
            <w:szCs w:val="22"/>
            <w:lang w:val="en"/>
          </w:rPr>
          <w:t>8</w:t>
        </w:r>
        <w:r w:rsidRPr="00C278E3">
          <w:rPr>
            <w:rStyle w:val="blk"/>
            <w:rFonts w:ascii="Arial" w:hAnsi="Arial" w:cs="Arial"/>
            <w:sz w:val="22"/>
            <w:szCs w:val="22"/>
            <w:lang w:val="en"/>
          </w:rPr>
          <w:t xml:space="preserve"> Peters and Waterman’s theory of management</w:t>
        </w:r>
      </w:hyperlink>
      <w:r w:rsidRPr="00C278E3">
        <w:rPr>
          <w:rFonts w:ascii="Arial" w:hAnsi="Arial" w:cs="Arial"/>
          <w:sz w:val="22"/>
          <w:szCs w:val="22"/>
          <w:lang w:val="en"/>
        </w:rPr>
        <w:t xml:space="preserve"> </w:t>
      </w:r>
    </w:p>
    <w:p w:rsidR="008341AE" w:rsidRPr="00C278E3" w:rsidRDefault="008341AE" w:rsidP="00C278E3">
      <w:pPr>
        <w:pStyle w:val="fmtocchptv3b"/>
        <w:ind w:left="567" w:firstLine="0"/>
        <w:rPr>
          <w:rFonts w:ascii="Arial" w:hAnsi="Arial" w:cs="Arial"/>
          <w:sz w:val="22"/>
          <w:szCs w:val="22"/>
          <w:lang w:val="en"/>
        </w:rPr>
      </w:pPr>
      <w:r w:rsidRPr="00C278E3">
        <w:rPr>
          <w:rFonts w:ascii="Arial" w:hAnsi="Arial" w:cs="Arial"/>
          <w:sz w:val="22"/>
          <w:szCs w:val="22"/>
          <w:lang w:val="en"/>
        </w:rPr>
        <w:t xml:space="preserve">  </w:t>
      </w:r>
      <w:hyperlink r:id="rId14" w:anchor="Chapter10" w:history="1">
        <w:r w:rsidRPr="00E42731">
          <w:rPr>
            <w:rStyle w:val="bold"/>
            <w:rFonts w:ascii="Arial" w:hAnsi="Arial" w:cs="Arial"/>
            <w:b/>
            <w:color w:val="000000"/>
            <w:sz w:val="22"/>
            <w:szCs w:val="22"/>
            <w:lang w:val="en"/>
          </w:rPr>
          <w:t>9</w:t>
        </w:r>
        <w:r w:rsidRPr="00C278E3">
          <w:rPr>
            <w:rStyle w:val="blk"/>
            <w:rFonts w:ascii="Arial" w:hAnsi="Arial" w:cs="Arial"/>
            <w:sz w:val="22"/>
            <w:szCs w:val="22"/>
            <w:lang w:val="en"/>
          </w:rPr>
          <w:t xml:space="preserve"> Covey’s seven habits</w:t>
        </w:r>
        <w:r w:rsidRPr="00C278E3">
          <w:rPr>
            <w:rStyle w:val="blk"/>
            <w:rFonts w:ascii="Arial" w:hAnsi="Arial" w:cs="Arial"/>
            <w:sz w:val="22"/>
            <w:szCs w:val="22"/>
            <w:vertAlign w:val="superscript"/>
            <w:lang w:val="en"/>
          </w:rPr>
          <w:t>™</w:t>
        </w:r>
        <w:r w:rsidRPr="00C278E3">
          <w:rPr>
            <w:rStyle w:val="blk"/>
            <w:rFonts w:ascii="Arial" w:hAnsi="Arial" w:cs="Arial"/>
            <w:sz w:val="22"/>
            <w:szCs w:val="22"/>
            <w:lang w:val="en"/>
          </w:rPr>
          <w:t xml:space="preserve"> of highly effective people</w:t>
        </w:r>
      </w:hyperlink>
      <w:r w:rsidRPr="00C278E3">
        <w:rPr>
          <w:rFonts w:ascii="Arial" w:hAnsi="Arial" w:cs="Arial"/>
          <w:sz w:val="22"/>
          <w:szCs w:val="22"/>
          <w:lang w:val="en"/>
        </w:rPr>
        <w:t xml:space="preserve"> </w:t>
      </w:r>
    </w:p>
    <w:p w:rsidR="008341AE" w:rsidRPr="00C278E3" w:rsidRDefault="00E42731" w:rsidP="00C278E3">
      <w:pPr>
        <w:pStyle w:val="fmtocchptv3b"/>
        <w:ind w:left="567" w:firstLine="0"/>
        <w:rPr>
          <w:rFonts w:ascii="Arial" w:hAnsi="Arial" w:cs="Arial"/>
          <w:sz w:val="22"/>
          <w:szCs w:val="22"/>
          <w:lang w:val="en"/>
        </w:rPr>
      </w:pPr>
      <w:hyperlink r:id="rId15" w:anchor="Chapter11" w:history="1">
        <w:r w:rsidR="008341AE" w:rsidRPr="00E42731">
          <w:rPr>
            <w:rStyle w:val="bold"/>
            <w:rFonts w:ascii="Arial" w:hAnsi="Arial" w:cs="Arial"/>
            <w:b/>
            <w:color w:val="000000"/>
            <w:sz w:val="22"/>
            <w:szCs w:val="22"/>
            <w:lang w:val="en"/>
          </w:rPr>
          <w:t>10</w:t>
        </w:r>
        <w:r w:rsidR="008341AE" w:rsidRPr="00C278E3">
          <w:rPr>
            <w:rStyle w:val="blk"/>
            <w:rFonts w:ascii="Arial" w:hAnsi="Arial" w:cs="Arial"/>
            <w:sz w:val="22"/>
            <w:szCs w:val="22"/>
            <w:lang w:val="en"/>
          </w:rPr>
          <w:t xml:space="preserve"> Management by walking about (MBWA)</w:t>
        </w:r>
      </w:hyperlink>
      <w:r w:rsidR="008341AE" w:rsidRPr="00C278E3">
        <w:rPr>
          <w:rFonts w:ascii="Arial" w:hAnsi="Arial" w:cs="Arial"/>
          <w:sz w:val="22"/>
          <w:szCs w:val="22"/>
          <w:lang w:val="en"/>
        </w:rPr>
        <w:t xml:space="preserve"> </w:t>
      </w:r>
      <w:bookmarkStart w:id="0" w:name="_GoBack"/>
      <w:bookmarkEnd w:id="0"/>
    </w:p>
    <w:p w:rsidR="008341AE" w:rsidRPr="00C278E3" w:rsidRDefault="00E42731" w:rsidP="008341AE">
      <w:pPr>
        <w:spacing w:before="360" w:after="120"/>
        <w:rPr>
          <w:rStyle w:val="blk"/>
          <w:rFonts w:ascii="Arial" w:hAnsi="Arial" w:cs="Arial"/>
          <w:b/>
          <w:lang w:val="en"/>
        </w:rPr>
      </w:pPr>
      <w:hyperlink r:id="rId16" w:anchor="Part2" w:history="1">
        <w:r w:rsidR="008341AE" w:rsidRPr="00C278E3">
          <w:rPr>
            <w:rStyle w:val="blk"/>
            <w:rFonts w:ascii="Arial" w:hAnsi="Arial" w:cs="Arial"/>
            <w:b/>
            <w:lang w:val="en"/>
          </w:rPr>
          <w:t>SECTION 2 HOW TO LEAD PEOPLE</w:t>
        </w:r>
      </w:hyperlink>
      <w:r w:rsidR="008341AE" w:rsidRPr="00C278E3">
        <w:rPr>
          <w:rStyle w:val="blk"/>
          <w:rFonts w:ascii="Arial" w:hAnsi="Arial" w:cs="Arial"/>
          <w:b/>
          <w:lang w:val="en"/>
        </w:rPr>
        <w:t xml:space="preserve"> </w:t>
      </w:r>
    </w:p>
    <w:p w:rsidR="008341AE" w:rsidRPr="00C278E3" w:rsidRDefault="008341AE" w:rsidP="008341AE">
      <w:pPr>
        <w:spacing w:after="72"/>
        <w:rPr>
          <w:rFonts w:ascii="Arial" w:eastAsia="Times New Roman" w:hAnsi="Arial" w:cs="Arial"/>
          <w:lang w:val="en" w:eastAsia="en-GB"/>
        </w:rPr>
      </w:pPr>
    </w:p>
    <w:p w:rsidR="008341AE" w:rsidRPr="00C278E3" w:rsidRDefault="00E42731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17" w:anchor="Chapter13" w:history="1"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>Introduction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18" w:anchor="Chapter14" w:history="1">
        <w:r w:rsidR="008341AE" w:rsidRPr="00E42731">
          <w:rPr>
            <w:rFonts w:ascii="Arial" w:eastAsia="Times New Roman" w:hAnsi="Arial" w:cs="Arial"/>
            <w:bCs/>
            <w:color w:val="000000"/>
            <w:lang w:val="en" w:eastAsia="en-GB"/>
          </w:rPr>
          <w:t>11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Trait theory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19" w:anchor="Chapter15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12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The Michigan and Ohio studies – basic style theory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20" w:anchor="Chapter16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13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Blake and Mouton’s leadership grid</w:t>
        </w:r>
        <w:r w:rsidR="008341AE" w:rsidRPr="00C278E3">
          <w:rPr>
            <w:rFonts w:ascii="Arial" w:eastAsia="Times New Roman" w:hAnsi="Arial" w:cs="Arial"/>
            <w:color w:val="000000"/>
            <w:vertAlign w:val="superscript"/>
            <w:lang w:val="en" w:eastAsia="en-GB"/>
          </w:rPr>
          <w:t>®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21" w:anchor="Chapter17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14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Adair’s action-centred leadership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22" w:anchor="Chapter18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15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Fiedler’s contingency theory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23" w:anchor="Chapter19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16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Hersey and Blanchard’s situational leadership theory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24" w:anchor="Chapter20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17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Burns’ transactional leadership theory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25" w:anchor="Chapter21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18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Dansereau, Graen and Haga’s leader member exchange (LMX) theory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26" w:anchor="Chapter22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19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House’s charismatic leadership theory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27" w:anchor="Chapter23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20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Burns’ transformational leadership (TL) theory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28" w:anchor="Chapter24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21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Bass and transformational leadership (TL) theory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29" w:anchor="Chapter25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22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Bennis and Nanus’ transformational leadership (TL) theory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8341AE" w:rsidP="008341AE">
      <w:pPr>
        <w:rPr>
          <w:rFonts w:ascii="Arial" w:eastAsia="Times New Roman" w:hAnsi="Arial" w:cs="Arial"/>
          <w:lang w:val="en" w:eastAsia="en-GB"/>
        </w:rPr>
      </w:pPr>
    </w:p>
    <w:p w:rsidR="008341AE" w:rsidRPr="00C278E3" w:rsidRDefault="00E42731" w:rsidP="008341AE">
      <w:pPr>
        <w:spacing w:before="360" w:after="120"/>
        <w:rPr>
          <w:rStyle w:val="blk"/>
          <w:rFonts w:ascii="Arial" w:hAnsi="Arial" w:cs="Arial"/>
          <w:b/>
          <w:lang w:val="en"/>
        </w:rPr>
      </w:pPr>
      <w:hyperlink r:id="rId30" w:anchor="Part3" w:history="1">
        <w:r w:rsidR="008341AE" w:rsidRPr="00C278E3">
          <w:rPr>
            <w:rStyle w:val="blk"/>
            <w:rFonts w:ascii="Arial" w:hAnsi="Arial" w:cs="Arial"/>
            <w:b/>
            <w:lang w:val="en"/>
          </w:rPr>
          <w:t>SECTION 3 HOW TO MOTIVATE YOUR STAFF</w:t>
        </w:r>
      </w:hyperlink>
      <w:r w:rsidR="008341AE" w:rsidRPr="00C278E3">
        <w:rPr>
          <w:rStyle w:val="blk"/>
          <w:rFonts w:ascii="Arial" w:hAnsi="Arial" w:cs="Arial"/>
          <w:b/>
          <w:lang w:val="en"/>
        </w:rPr>
        <w:t xml:space="preserve"> </w:t>
      </w:r>
    </w:p>
    <w:p w:rsidR="008341AE" w:rsidRPr="00C278E3" w:rsidRDefault="008341AE" w:rsidP="008341AE">
      <w:pPr>
        <w:spacing w:after="72"/>
        <w:rPr>
          <w:rFonts w:ascii="Arial" w:eastAsia="Times New Roman" w:hAnsi="Arial" w:cs="Arial"/>
          <w:lang w:val="en" w:eastAsia="en-GB"/>
        </w:rPr>
      </w:pPr>
    </w:p>
    <w:p w:rsidR="008341AE" w:rsidRPr="00C278E3" w:rsidRDefault="00E42731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31" w:anchor="Chapter27" w:history="1"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>Introduction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32" w:anchor="Chapter28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23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Maslow’s hierarchy of needs theory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33" w:anchor="Chapter29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24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Alderfer’s existence, relatedness and growth (ERG) theory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34" w:anchor="Chapter30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25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McClelland’s achievement and acquired needs theory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35" w:anchor="Chapter31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26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Herzberg’s motivation and hygiene theory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36" w:anchor="Chapter32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27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Adams’ equity theory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37" w:anchor="Chapter33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28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Vroom’s expectancy theory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38" w:anchor="Chapter34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29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The Hackman and Oldham job characteristic model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39" w:anchor="Chapter35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30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Ernst’s OK Corral model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40" w:anchor="Chapter36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31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Berne’s theory of transactional analysis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8341AE">
      <w:pPr>
        <w:spacing w:before="360" w:after="120"/>
        <w:rPr>
          <w:rFonts w:ascii="Arial" w:eastAsia="Times New Roman" w:hAnsi="Arial" w:cs="Arial"/>
          <w:lang w:val="en" w:eastAsia="en-GB"/>
        </w:rPr>
      </w:pPr>
      <w:hyperlink r:id="rId41" w:anchor="Part4" w:history="1">
        <w:r w:rsidR="008341AE" w:rsidRPr="00C278E3">
          <w:rPr>
            <w:rStyle w:val="blk"/>
            <w:rFonts w:ascii="Arial" w:hAnsi="Arial" w:cs="Arial"/>
            <w:b/>
            <w:lang w:val="en"/>
          </w:rPr>
          <w:t>SECTION 4 HOW TO BUILD AND MANAGE TEAMS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8341AE" w:rsidP="008341AE">
      <w:pPr>
        <w:spacing w:after="72"/>
        <w:rPr>
          <w:rFonts w:ascii="Arial" w:eastAsia="Times New Roman" w:hAnsi="Arial" w:cs="Arial"/>
          <w:lang w:val="en" w:eastAsia="en-GB"/>
        </w:rPr>
      </w:pPr>
    </w:p>
    <w:p w:rsidR="008341AE" w:rsidRPr="00C278E3" w:rsidRDefault="00E42731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42" w:anchor="Chapter38" w:history="1"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>Introduction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43" w:anchor="Chapter39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32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Belbin’s team roles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44" w:anchor="Chapter40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33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Maccoby’s gamesman theory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45" w:anchor="Chapter41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34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Likert’s theory of team management styles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46" w:anchor="Chapter42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35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Drexler/Sibbet Team Performance Model</w:t>
        </w:r>
        <w:r w:rsidR="008341AE" w:rsidRPr="00C278E3">
          <w:rPr>
            <w:rFonts w:ascii="Arial" w:eastAsia="Times New Roman" w:hAnsi="Arial" w:cs="Arial"/>
            <w:color w:val="000000"/>
            <w:vertAlign w:val="superscript"/>
            <w:lang w:val="en" w:eastAsia="en-GB"/>
          </w:rPr>
          <w:t>®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47" w:anchor="Chapter43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36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Homan’s theory of group formation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48" w:anchor="Chapter44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37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Tuckman’s group development sequence model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49" w:anchor="Chapter45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38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Wheelan’s integrated model of group development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50" w:anchor="Chapter46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39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Locke’s goal setting theory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8341AE">
      <w:pPr>
        <w:spacing w:before="360" w:after="120"/>
        <w:rPr>
          <w:rStyle w:val="blk"/>
          <w:rFonts w:ascii="Arial" w:eastAsia="Times New Roman" w:hAnsi="Arial" w:cs="Arial"/>
          <w:color w:val="auto"/>
          <w:lang w:val="en" w:eastAsia="en-GB"/>
        </w:rPr>
      </w:pPr>
      <w:hyperlink r:id="rId51" w:anchor="Part5" w:history="1">
        <w:r w:rsidR="008341AE" w:rsidRPr="00C278E3">
          <w:rPr>
            <w:rStyle w:val="blk"/>
            <w:rFonts w:ascii="Arial" w:hAnsi="Arial" w:cs="Arial"/>
            <w:b/>
            <w:lang w:val="en"/>
          </w:rPr>
          <w:t>SECTION 5 HOW TO ANALYSE ORGANISATIONAL CULTURE</w:t>
        </w:r>
      </w:hyperlink>
      <w:r w:rsidR="008341AE" w:rsidRPr="00C278E3">
        <w:rPr>
          <w:rStyle w:val="blk"/>
          <w:rFonts w:ascii="Arial" w:hAnsi="Arial" w:cs="Arial"/>
          <w:b/>
          <w:lang w:val="en"/>
        </w:rPr>
        <w:t xml:space="preserve"> </w:t>
      </w:r>
    </w:p>
    <w:p w:rsidR="008341AE" w:rsidRPr="00C278E3" w:rsidRDefault="008341AE" w:rsidP="008341AE">
      <w:pPr>
        <w:spacing w:after="72"/>
        <w:rPr>
          <w:rFonts w:ascii="Arial" w:eastAsia="Times New Roman" w:hAnsi="Arial" w:cs="Arial"/>
          <w:lang w:val="en" w:eastAsia="en-GB"/>
        </w:rPr>
      </w:pPr>
    </w:p>
    <w:p w:rsidR="008341AE" w:rsidRPr="00C278E3" w:rsidRDefault="00E42731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52" w:anchor="Chapter48" w:history="1"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>Introduction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53" w:anchor="Chapter49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40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Handy’s model of organisational culture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54" w:anchor="Chapter50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41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Deal and Kennedy’s risk and feedback model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55" w:anchor="Chapter51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42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Morgan’s organisational metaphors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56" w:anchor="Chapter52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43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Graves’ cultural leadership theory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57" w:anchor="Chapter53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44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Schein’s three levels of organisational culture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58" w:anchor="Chapter54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45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Johnson and Scholes’ cultural web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59" w:anchor="Chapter55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46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Hofstede’s six cross-organisational dimensions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60" w:anchor="Chapter56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47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Hargreaves and Balkanised cultures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8341AE" w:rsidP="008341AE">
      <w:pPr>
        <w:spacing w:after="72"/>
        <w:ind w:left="720"/>
        <w:rPr>
          <w:rFonts w:ascii="Arial" w:eastAsia="Times New Roman" w:hAnsi="Arial" w:cs="Arial"/>
          <w:lang w:val="en" w:eastAsia="en-GB"/>
        </w:rPr>
      </w:pPr>
    </w:p>
    <w:p w:rsidR="008341AE" w:rsidRPr="00C278E3" w:rsidRDefault="00E42731" w:rsidP="008341AE">
      <w:pPr>
        <w:spacing w:after="72"/>
        <w:rPr>
          <w:rStyle w:val="blk"/>
          <w:rFonts w:ascii="Arial" w:eastAsia="Times New Roman" w:hAnsi="Arial" w:cs="Arial"/>
          <w:color w:val="auto"/>
          <w:lang w:val="en" w:eastAsia="en-GB"/>
        </w:rPr>
      </w:pPr>
      <w:hyperlink r:id="rId61" w:anchor="Part6" w:history="1">
        <w:r w:rsidR="008341AE" w:rsidRPr="00C278E3">
          <w:rPr>
            <w:rStyle w:val="blk"/>
            <w:rFonts w:ascii="Arial" w:hAnsi="Arial" w:cs="Arial"/>
            <w:b/>
            <w:lang w:val="en"/>
          </w:rPr>
          <w:t>SECTION 6 HOW TO MANAGE CHANGE</w:t>
        </w:r>
      </w:hyperlink>
      <w:r w:rsidR="008341AE" w:rsidRPr="00C278E3">
        <w:rPr>
          <w:rStyle w:val="blk"/>
          <w:rFonts w:ascii="Arial" w:hAnsi="Arial" w:cs="Arial"/>
          <w:b/>
          <w:lang w:val="en"/>
        </w:rPr>
        <w:t xml:space="preserve"> </w:t>
      </w:r>
    </w:p>
    <w:p w:rsidR="008341AE" w:rsidRPr="00C278E3" w:rsidRDefault="008341AE" w:rsidP="008341AE">
      <w:pPr>
        <w:spacing w:after="72"/>
        <w:ind w:left="720"/>
        <w:rPr>
          <w:rFonts w:ascii="Arial" w:eastAsia="Times New Roman" w:hAnsi="Arial" w:cs="Arial"/>
          <w:lang w:val="en" w:eastAsia="en-GB"/>
        </w:rPr>
      </w:pPr>
    </w:p>
    <w:p w:rsidR="008341AE" w:rsidRPr="00C278E3" w:rsidRDefault="00E42731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62" w:anchor="Chapter58" w:history="1"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>Introduction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63" w:anchor="Chapter59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48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Kübler-Ross’s change cycle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64" w:anchor="Chapter60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49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Shewhart’s plan–do–check–act (PDCA) model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65" w:anchor="Chapter61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50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Lewin’s unfreeze–change–refreeze model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66" w:anchor="Chapter62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51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Lewin’s force field analysis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67" w:anchor="Chapter63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52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Kotter’s eight-step approach to change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68" w:anchor="Chapter64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53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Moss Kanter and change masters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69" w:anchor="Chapter65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54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Burke-Litwin’s drivers for change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  <w:hyperlink r:id="rId70" w:anchor="Chapter66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55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Egan’s shadow-side theory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8341AE" w:rsidP="00C278E3">
      <w:pPr>
        <w:spacing w:after="72"/>
        <w:ind w:left="567"/>
        <w:rPr>
          <w:rFonts w:ascii="Arial" w:eastAsia="Times New Roman" w:hAnsi="Arial" w:cs="Arial"/>
          <w:lang w:val="en" w:eastAsia="en-GB"/>
        </w:rPr>
      </w:pPr>
    </w:p>
    <w:p w:rsidR="008341AE" w:rsidRPr="00C278E3" w:rsidRDefault="00E42731" w:rsidP="008341AE">
      <w:pPr>
        <w:spacing w:before="360" w:after="120"/>
        <w:rPr>
          <w:rStyle w:val="blk"/>
          <w:rFonts w:ascii="Arial" w:hAnsi="Arial" w:cs="Arial"/>
          <w:b/>
          <w:lang w:val="en"/>
        </w:rPr>
      </w:pPr>
      <w:hyperlink r:id="rId71" w:anchor="Part7" w:history="1">
        <w:r w:rsidR="008341AE" w:rsidRPr="00C278E3">
          <w:rPr>
            <w:rStyle w:val="blk"/>
            <w:rFonts w:ascii="Arial" w:hAnsi="Arial" w:cs="Arial"/>
            <w:b/>
            <w:lang w:val="en"/>
          </w:rPr>
          <w:t>SECTION 7 STRATEGIC MANAGEMENT</w:t>
        </w:r>
      </w:hyperlink>
      <w:r w:rsidR="008341AE" w:rsidRPr="00C278E3">
        <w:rPr>
          <w:rStyle w:val="blk"/>
          <w:rFonts w:ascii="Arial" w:hAnsi="Arial" w:cs="Arial"/>
          <w:b/>
          <w:lang w:val="en"/>
        </w:rPr>
        <w:t xml:space="preserve"> </w:t>
      </w:r>
    </w:p>
    <w:p w:rsidR="008341AE" w:rsidRPr="00C278E3" w:rsidRDefault="008341AE" w:rsidP="008341AE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</w:p>
    <w:p w:rsidR="008341AE" w:rsidRPr="00C278E3" w:rsidRDefault="00E42731" w:rsidP="008341AE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72" w:anchor="Chapter68" w:history="1"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>Introduction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8341AE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73" w:anchor="Chapter69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56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Johnson and Scholes’ seven stages of strategic planning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8341AE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74" w:anchor="Chapter70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57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Ansoff’s modernist approach to strategic management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8341AE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75" w:anchor="Chapter71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58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Peters and Waterman’s post-modernist approach to strategic management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8341AE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76" w:anchor="Chapter72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59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Quinn, Hamel and Prahalad: the new modernist approach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8341AE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77" w:anchor="Chapter73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60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The Boston Consulting Group matrix model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8341AE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78" w:anchor="Chapter74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61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The McKinsey 7-S framework model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8341AE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79" w:anchor="Chapter75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62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Johnson, Scholes and Wittingham’s stakeholder mapping theory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8341AE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80" w:anchor="Chapter76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63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Porter’s value chain theory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8341AE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81" w:anchor="Chapter77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64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Porter’s five forces theory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8341AE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82" w:anchor="Chapter78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65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SWOT analysis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8341AE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83" w:anchor="Chapter79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66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PEST/PESTLE analysis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8341AE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84" w:anchor="Chapter80" w:history="1">
        <w:r w:rsidR="008341AE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67</w:t>
        </w:r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Scenario planning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E42731" w:rsidP="008341AE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85" w:anchor="Chapter81" w:history="1">
        <w:r w:rsidR="008341AE" w:rsidRPr="00C278E3">
          <w:rPr>
            <w:rFonts w:ascii="Arial" w:eastAsia="Times New Roman" w:hAnsi="Arial" w:cs="Arial"/>
            <w:color w:val="000000"/>
            <w:lang w:val="en" w:eastAsia="en-GB"/>
          </w:rPr>
          <w:t>Templates</w:t>
        </w:r>
      </w:hyperlink>
      <w:r w:rsidR="008341AE" w:rsidRPr="00C278E3">
        <w:rPr>
          <w:rFonts w:ascii="Arial" w:eastAsia="Times New Roman" w:hAnsi="Arial" w:cs="Arial"/>
          <w:lang w:val="en" w:eastAsia="en-GB"/>
        </w:rPr>
        <w:t xml:space="preserve"> for SWOT and PESTLE Analysis</w:t>
      </w:r>
    </w:p>
    <w:p w:rsidR="008341AE" w:rsidRPr="00C278E3" w:rsidRDefault="008341AE" w:rsidP="008341AE">
      <w:pPr>
        <w:spacing w:after="72"/>
        <w:rPr>
          <w:rFonts w:ascii="Arial" w:eastAsia="Times New Roman" w:hAnsi="Arial" w:cs="Arial"/>
          <w:lang w:val="en" w:eastAsia="en-GB"/>
        </w:rPr>
      </w:pPr>
    </w:p>
    <w:p w:rsidR="00CD7B56" w:rsidRPr="00C278E3" w:rsidRDefault="00E42731" w:rsidP="00C278E3">
      <w:pPr>
        <w:rPr>
          <w:rStyle w:val="blk"/>
          <w:rFonts w:ascii="Arial" w:hAnsi="Arial" w:cs="Arial"/>
          <w:color w:val="auto"/>
        </w:rPr>
      </w:pPr>
      <w:hyperlink r:id="rId86" w:anchor="Part8" w:history="1">
        <w:r w:rsidR="00CD7B56" w:rsidRPr="00C278E3">
          <w:rPr>
            <w:rStyle w:val="blk"/>
            <w:rFonts w:ascii="Arial" w:hAnsi="Arial" w:cs="Arial"/>
            <w:b/>
            <w:lang w:val="en"/>
          </w:rPr>
          <w:t>SECTION 8 HOW TO MANAGE QUALITY</w:t>
        </w:r>
      </w:hyperlink>
      <w:r w:rsidR="00CD7B56" w:rsidRPr="00C278E3">
        <w:rPr>
          <w:rStyle w:val="blk"/>
          <w:rFonts w:ascii="Arial" w:hAnsi="Arial" w:cs="Arial"/>
          <w:b/>
          <w:lang w:val="en"/>
        </w:rPr>
        <w:t xml:space="preserve"> </w:t>
      </w:r>
    </w:p>
    <w:p w:rsidR="00CD7B56" w:rsidRPr="00C278E3" w:rsidRDefault="00CD7B56" w:rsidP="00CD7B56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</w:p>
    <w:p w:rsidR="00CD7B56" w:rsidRPr="00C278E3" w:rsidRDefault="00E42731" w:rsidP="00CD7B56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87" w:anchor="Chapter82" w:history="1">
        <w:r w:rsidR="00CD7B56" w:rsidRPr="00C278E3">
          <w:rPr>
            <w:rFonts w:ascii="Arial" w:eastAsia="Times New Roman" w:hAnsi="Arial" w:cs="Arial"/>
            <w:color w:val="000000"/>
            <w:lang w:val="en" w:eastAsia="en-GB"/>
          </w:rPr>
          <w:t>Introduction</w:t>
        </w:r>
      </w:hyperlink>
      <w:r w:rsidR="00CD7B56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CD7B56" w:rsidRPr="00C278E3" w:rsidRDefault="00E42731" w:rsidP="00CD7B56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88" w:anchor="Chapter83" w:history="1">
        <w:r w:rsidR="00CD7B56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68</w:t>
        </w:r>
        <w:r w:rsidR="00CD7B56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Deming’s seven deadly diseases</w:t>
        </w:r>
      </w:hyperlink>
      <w:r w:rsidR="00CD7B56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CD7B56" w:rsidRPr="00C278E3" w:rsidRDefault="00E42731" w:rsidP="00CD7B56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89" w:anchor="Chapter84" w:history="1">
        <w:r w:rsidR="00CD7B56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69</w:t>
        </w:r>
        <w:r w:rsidR="00CD7B56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Juran’s quality trilogy</w:t>
        </w:r>
      </w:hyperlink>
      <w:r w:rsidR="00CD7B56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CD7B56" w:rsidRPr="00C278E3" w:rsidRDefault="00E42731" w:rsidP="00CD7B56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90" w:anchor="Chapter85" w:history="1">
        <w:r w:rsidR="00CD7B56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70</w:t>
        </w:r>
        <w:r w:rsidR="00CD7B56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Crosby’s maturity grid</w:t>
        </w:r>
      </w:hyperlink>
      <w:r w:rsidR="00CD7B56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CD7B56" w:rsidRPr="00C278E3" w:rsidRDefault="00E42731" w:rsidP="00CD7B56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91" w:anchor="Chapter86" w:history="1">
        <w:r w:rsidR="00CD7B56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71</w:t>
        </w:r>
        <w:r w:rsidR="00CD7B56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Peters, Waterman and Austin’s excellence model</w:t>
        </w:r>
      </w:hyperlink>
      <w:r w:rsidR="00CD7B56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CD7B56" w:rsidRPr="00C278E3" w:rsidRDefault="00E42731" w:rsidP="00CD7B56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92" w:anchor="Chapter87" w:history="1">
        <w:r w:rsidR="00CD7B56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72</w:t>
        </w:r>
        <w:r w:rsidR="00CD7B56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Ishikawa’s fishbone model</w:t>
        </w:r>
      </w:hyperlink>
      <w:r w:rsidR="00CD7B56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CD7B56" w:rsidRPr="00C278E3" w:rsidRDefault="00E42731" w:rsidP="00CD7B56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93" w:anchor="Chapter88" w:history="1">
        <w:r w:rsidR="00CD7B56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73</w:t>
        </w:r>
        <w:r w:rsidR="00CD7B56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Imai’s Kaizen 5S housekeeping theory</w:t>
        </w:r>
      </w:hyperlink>
      <w:r w:rsidR="00CD7B56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CD7B56" w:rsidRPr="00C278E3" w:rsidRDefault="00E42731" w:rsidP="00CD7B56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94" w:anchor="Chapter89" w:history="1">
        <w:r w:rsidR="00CD7B56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74</w:t>
        </w:r>
        <w:r w:rsidR="00CD7B56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The benchmarking matrix</w:t>
        </w:r>
      </w:hyperlink>
      <w:r w:rsidR="00CD7B56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CD7B56" w:rsidRPr="00C278E3" w:rsidRDefault="00E42731" w:rsidP="00CD7B56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95" w:anchor="Chapter90" w:history="1">
        <w:r w:rsidR="00CD7B56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75</w:t>
        </w:r>
        <w:r w:rsidR="00CD7B56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The excellence model</w:t>
        </w:r>
      </w:hyperlink>
      <w:r w:rsidR="00CD7B56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CD7B56" w:rsidRPr="00C278E3" w:rsidRDefault="00CD7B56" w:rsidP="00CD7B56">
      <w:pPr>
        <w:spacing w:after="72"/>
        <w:ind w:hanging="480"/>
        <w:rPr>
          <w:rFonts w:ascii="Arial" w:eastAsia="Times New Roman" w:hAnsi="Arial" w:cs="Arial"/>
          <w:lang w:val="en" w:eastAsia="en-GB"/>
        </w:rPr>
      </w:pPr>
    </w:p>
    <w:p w:rsidR="00CD7B56" w:rsidRPr="00C278E3" w:rsidRDefault="00E42731" w:rsidP="00CD7B56">
      <w:pPr>
        <w:spacing w:before="360" w:after="120"/>
        <w:rPr>
          <w:rStyle w:val="blk"/>
          <w:rFonts w:ascii="Arial" w:hAnsi="Arial" w:cs="Arial"/>
          <w:b/>
          <w:lang w:val="en"/>
        </w:rPr>
      </w:pPr>
      <w:hyperlink r:id="rId96" w:anchor="Part9" w:history="1">
        <w:r w:rsidR="00CD7B56" w:rsidRPr="00C278E3">
          <w:rPr>
            <w:rStyle w:val="blk"/>
            <w:rFonts w:ascii="Arial" w:hAnsi="Arial" w:cs="Arial"/>
            <w:b/>
            <w:lang w:val="en"/>
          </w:rPr>
          <w:t>SECTION 9 HOW TO EXERCISE AUTHORITY, POWER AND INFLUENCE</w:t>
        </w:r>
      </w:hyperlink>
      <w:r w:rsidR="00CD7B56" w:rsidRPr="00C278E3">
        <w:rPr>
          <w:rStyle w:val="blk"/>
          <w:rFonts w:ascii="Arial" w:hAnsi="Arial" w:cs="Arial"/>
          <w:b/>
          <w:lang w:val="en"/>
        </w:rPr>
        <w:t xml:space="preserve"> </w:t>
      </w:r>
    </w:p>
    <w:p w:rsidR="00CD7B56" w:rsidRPr="00C278E3" w:rsidRDefault="00CD7B56" w:rsidP="00CD7B56">
      <w:pPr>
        <w:spacing w:after="72"/>
        <w:ind w:hanging="480"/>
        <w:rPr>
          <w:rFonts w:ascii="Arial" w:eastAsia="Times New Roman" w:hAnsi="Arial" w:cs="Arial"/>
          <w:lang w:val="en" w:eastAsia="en-GB"/>
        </w:rPr>
      </w:pPr>
    </w:p>
    <w:p w:rsidR="00CD7B56" w:rsidRPr="00C278E3" w:rsidRDefault="00E42731" w:rsidP="00CD7B56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97" w:anchor="Chapter92" w:history="1">
        <w:r w:rsidR="00CD7B56" w:rsidRPr="00C278E3">
          <w:rPr>
            <w:rFonts w:ascii="Arial" w:eastAsia="Times New Roman" w:hAnsi="Arial" w:cs="Arial"/>
            <w:color w:val="000000"/>
            <w:lang w:val="en" w:eastAsia="en-GB"/>
          </w:rPr>
          <w:t>Introduction</w:t>
        </w:r>
      </w:hyperlink>
      <w:r w:rsidR="00CD7B56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CD7B56" w:rsidRPr="00C278E3" w:rsidRDefault="00E42731" w:rsidP="00CD7B56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98" w:anchor="Chapter93" w:history="1">
        <w:r w:rsidR="00CD7B56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76</w:t>
        </w:r>
        <w:r w:rsidR="00CD7B56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Weber’s tripartite classification of authority</w:t>
        </w:r>
      </w:hyperlink>
      <w:r w:rsidR="00CD7B56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CD7B56" w:rsidRPr="00C278E3" w:rsidRDefault="00E42731" w:rsidP="00CD7B56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99" w:anchor="Chapter94" w:history="1">
        <w:r w:rsidR="00CD7B56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77</w:t>
        </w:r>
        <w:r w:rsidR="00CD7B56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French and Raven’s sources of power theory</w:t>
        </w:r>
      </w:hyperlink>
      <w:r w:rsidR="00CD7B56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CD7B56" w:rsidRPr="00C278E3" w:rsidRDefault="00E42731" w:rsidP="00CD7B56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100" w:anchor="Chapter95" w:history="1">
        <w:r w:rsidR="00CD7B56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78</w:t>
        </w:r>
        <w:r w:rsidR="00CD7B56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Sources of influence</w:t>
        </w:r>
      </w:hyperlink>
      <w:r w:rsidR="00CD7B56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CD7B56" w:rsidRPr="00C278E3" w:rsidRDefault="00E42731" w:rsidP="00CD7B56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101" w:anchor="Chapter96" w:history="1">
        <w:r w:rsidR="00CD7B56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79</w:t>
        </w:r>
        <w:r w:rsidR="00CD7B56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Machiavelli’s guide to survival</w:t>
        </w:r>
      </w:hyperlink>
      <w:r w:rsidR="00CD7B56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CD7B56" w:rsidRPr="00C278E3" w:rsidRDefault="00E42731" w:rsidP="00CD7B56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102" w:anchor="Chapter97" w:history="1">
        <w:r w:rsidR="00CD7B56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80</w:t>
        </w:r>
        <w:r w:rsidR="00CD7B56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Ronson’s psychopath test</w:t>
        </w:r>
      </w:hyperlink>
      <w:r w:rsidR="00CD7B56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8341AE" w:rsidRPr="00C278E3" w:rsidRDefault="008341AE">
      <w:pPr>
        <w:rPr>
          <w:rFonts w:ascii="Arial" w:hAnsi="Arial" w:cs="Arial"/>
        </w:rPr>
      </w:pPr>
    </w:p>
    <w:p w:rsidR="00CD7B56" w:rsidRPr="00C278E3" w:rsidRDefault="00E42731" w:rsidP="00CD7B56">
      <w:pPr>
        <w:spacing w:before="360" w:after="120"/>
        <w:rPr>
          <w:rStyle w:val="blk"/>
          <w:rFonts w:ascii="Arial" w:hAnsi="Arial" w:cs="Arial"/>
          <w:b/>
          <w:lang w:val="en"/>
        </w:rPr>
      </w:pPr>
      <w:hyperlink r:id="rId103" w:anchor="Part10" w:history="1">
        <w:r w:rsidR="00CD7B56" w:rsidRPr="00C278E3">
          <w:rPr>
            <w:rStyle w:val="blk"/>
            <w:rFonts w:ascii="Arial" w:hAnsi="Arial" w:cs="Arial"/>
            <w:b/>
            <w:lang w:val="en"/>
          </w:rPr>
          <w:t>SECTION 10 THE BEST OF THE REST – A MISCELLANY OF GREAT IDEAS FOR MANAGERS</w:t>
        </w:r>
      </w:hyperlink>
      <w:r w:rsidR="00CD7B56" w:rsidRPr="00C278E3">
        <w:rPr>
          <w:rStyle w:val="blk"/>
          <w:rFonts w:ascii="Arial" w:hAnsi="Arial" w:cs="Arial"/>
          <w:b/>
          <w:lang w:val="en"/>
        </w:rPr>
        <w:t xml:space="preserve"> </w:t>
      </w:r>
    </w:p>
    <w:p w:rsidR="00CD7B56" w:rsidRPr="00C278E3" w:rsidRDefault="00CD7B56" w:rsidP="00CD7B56">
      <w:pPr>
        <w:spacing w:after="72"/>
        <w:ind w:hanging="480"/>
        <w:rPr>
          <w:rFonts w:ascii="Arial" w:eastAsia="Times New Roman" w:hAnsi="Arial" w:cs="Arial"/>
          <w:lang w:val="en" w:eastAsia="en-GB"/>
        </w:rPr>
      </w:pPr>
    </w:p>
    <w:p w:rsidR="00CD7B56" w:rsidRPr="00C278E3" w:rsidRDefault="00E42731" w:rsidP="00CD7B56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104" w:anchor="Chapter99" w:history="1">
        <w:r w:rsidR="00CD7B56" w:rsidRPr="00C278E3">
          <w:rPr>
            <w:rFonts w:ascii="Arial" w:eastAsia="Times New Roman" w:hAnsi="Arial" w:cs="Arial"/>
            <w:color w:val="000000"/>
            <w:lang w:val="en" w:eastAsia="en-GB"/>
          </w:rPr>
          <w:t>Introduction</w:t>
        </w:r>
      </w:hyperlink>
      <w:r w:rsidR="00CD7B56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CD7B56" w:rsidRPr="00C278E3" w:rsidRDefault="00E42731" w:rsidP="00CD7B56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105" w:anchor="Chapter100" w:history="1">
        <w:r w:rsidR="00CD7B56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81</w:t>
        </w:r>
        <w:r w:rsidR="00CD7B56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The Pareto principle</w:t>
        </w:r>
      </w:hyperlink>
      <w:r w:rsidR="00CD7B56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CD7B56" w:rsidRPr="00C278E3" w:rsidRDefault="00E42731" w:rsidP="00CD7B56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106" w:anchor="Chapter101" w:history="1">
        <w:r w:rsidR="00CD7B56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82</w:t>
        </w:r>
        <w:r w:rsidR="00CD7B56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The Eisenhower principle</w:t>
        </w:r>
      </w:hyperlink>
      <w:r w:rsidR="00CD7B56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CD7B56" w:rsidRPr="00C278E3" w:rsidRDefault="00E42731" w:rsidP="00CD7B56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107" w:anchor="Chapter102" w:history="1">
        <w:r w:rsidR="00CD7B56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83</w:t>
        </w:r>
        <w:r w:rsidR="00CD7B56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Thomas and Kilmann’s conflict resolution model</w:t>
        </w:r>
      </w:hyperlink>
      <w:r w:rsidR="00CD7B56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CD7B56" w:rsidRPr="00C278E3" w:rsidRDefault="00E42731" w:rsidP="00CD7B56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108" w:anchor="Chapter103" w:history="1">
        <w:r w:rsidR="00CD7B56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84</w:t>
        </w:r>
        <w:r w:rsidR="00CD7B56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Grinder and Bandler’s Neuro Linguistic Programming (NLP) filtering theory</w:t>
        </w:r>
      </w:hyperlink>
      <w:r w:rsidR="00CD7B56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CD7B56" w:rsidRPr="00C278E3" w:rsidRDefault="00E42731" w:rsidP="00CD7B56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109" w:anchor="Chapter104" w:history="1">
        <w:r w:rsidR="00CD7B56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85</w:t>
        </w:r>
        <w:r w:rsidR="00CD7B56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Goleman’s theory of emotional intelligence</w:t>
        </w:r>
      </w:hyperlink>
      <w:r w:rsidR="00CD7B56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CD7B56" w:rsidRPr="00C278E3" w:rsidRDefault="00E42731" w:rsidP="00CD7B56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110" w:anchor="Chapter105" w:history="1">
        <w:r w:rsidR="00CD7B56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86</w:t>
        </w:r>
        <w:r w:rsidR="00CD7B56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Boyd’s OODA loop</w:t>
        </w:r>
      </w:hyperlink>
      <w:r w:rsidR="00CD7B56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CD7B56" w:rsidRPr="00C278E3" w:rsidRDefault="00E42731" w:rsidP="00CD7B56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111" w:anchor="Chapter106" w:history="1">
        <w:r w:rsidR="00CD7B56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87</w:t>
        </w:r>
        <w:r w:rsidR="00CD7B56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Luft and Ingram’s Johari windows</w:t>
        </w:r>
      </w:hyperlink>
      <w:r w:rsidR="00CD7B56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CD7B56" w:rsidRPr="00C278E3" w:rsidRDefault="00E42731" w:rsidP="00CD7B56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112" w:anchor="Chapter107" w:history="1">
        <w:r w:rsidR="00CD7B56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88</w:t>
        </w:r>
        <w:r w:rsidR="00CD7B56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SMART goals</w:t>
        </w:r>
      </w:hyperlink>
      <w:r w:rsidR="00CD7B56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CD7B56" w:rsidRPr="00C278E3" w:rsidRDefault="00E42731" w:rsidP="00CD7B56">
      <w:pPr>
        <w:spacing w:after="72"/>
        <w:ind w:left="960" w:hanging="480"/>
        <w:rPr>
          <w:rFonts w:ascii="Arial" w:eastAsia="Times New Roman" w:hAnsi="Arial" w:cs="Arial"/>
          <w:lang w:val="en" w:eastAsia="en-GB"/>
        </w:rPr>
      </w:pPr>
      <w:hyperlink r:id="rId113" w:anchor="Chapter108" w:history="1">
        <w:r w:rsidR="00CD7B56" w:rsidRPr="00C278E3">
          <w:rPr>
            <w:rFonts w:ascii="Arial" w:eastAsia="Times New Roman" w:hAnsi="Arial" w:cs="Arial"/>
            <w:b/>
            <w:bCs/>
            <w:color w:val="000000"/>
            <w:lang w:val="en" w:eastAsia="en-GB"/>
          </w:rPr>
          <w:t>89</w:t>
        </w:r>
        <w:r w:rsidR="00CD7B56" w:rsidRPr="00C278E3">
          <w:rPr>
            <w:rFonts w:ascii="Arial" w:eastAsia="Times New Roman" w:hAnsi="Arial" w:cs="Arial"/>
            <w:color w:val="000000"/>
            <w:lang w:val="en" w:eastAsia="en-GB"/>
          </w:rPr>
          <w:t xml:space="preserve"> The McNamara fallacy</w:t>
        </w:r>
      </w:hyperlink>
      <w:r w:rsidR="00CD7B56" w:rsidRPr="00C278E3">
        <w:rPr>
          <w:rFonts w:ascii="Arial" w:eastAsia="Times New Roman" w:hAnsi="Arial" w:cs="Arial"/>
          <w:lang w:val="en" w:eastAsia="en-GB"/>
        </w:rPr>
        <w:t xml:space="preserve"> </w:t>
      </w:r>
    </w:p>
    <w:p w:rsidR="00CD7B56" w:rsidRPr="00C278E3" w:rsidRDefault="00CD7B56">
      <w:pPr>
        <w:rPr>
          <w:rFonts w:ascii="Arial" w:hAnsi="Arial" w:cs="Arial"/>
        </w:rPr>
      </w:pPr>
    </w:p>
    <w:p w:rsidR="00C278E3" w:rsidRPr="00C278E3" w:rsidRDefault="00C278E3" w:rsidP="00FA4636">
      <w:pPr>
        <w:pStyle w:val="Heading3"/>
        <w:rPr>
          <w:rFonts w:ascii="Arial" w:hAnsi="Arial" w:cs="Arial"/>
          <w:bCs w:val="0"/>
          <w:color w:val="000000"/>
          <w:sz w:val="28"/>
          <w:szCs w:val="28"/>
          <w:lang w:val="en"/>
        </w:rPr>
      </w:pPr>
    </w:p>
    <w:p w:rsidR="00C278E3" w:rsidRPr="00C278E3" w:rsidRDefault="00C278E3" w:rsidP="00FA4636">
      <w:pPr>
        <w:pStyle w:val="Heading3"/>
        <w:rPr>
          <w:rFonts w:ascii="Arial" w:hAnsi="Arial" w:cs="Arial"/>
          <w:bCs w:val="0"/>
          <w:color w:val="000000"/>
          <w:sz w:val="28"/>
          <w:szCs w:val="28"/>
          <w:lang w:val="en"/>
        </w:rPr>
      </w:pPr>
      <w:r w:rsidRPr="00C278E3">
        <w:rPr>
          <w:rFonts w:ascii="Arial" w:hAnsi="Arial" w:cs="Arial"/>
          <w:bCs w:val="0"/>
          <w:color w:val="000000"/>
          <w:sz w:val="28"/>
          <w:szCs w:val="28"/>
          <w:lang w:val="en"/>
        </w:rPr>
        <w:t>Authors</w:t>
      </w:r>
    </w:p>
    <w:p w:rsidR="00C278E3" w:rsidRPr="00C278E3" w:rsidRDefault="00C278E3" w:rsidP="00FA4636">
      <w:pPr>
        <w:pStyle w:val="Heading3"/>
        <w:rPr>
          <w:rFonts w:ascii="Arial" w:hAnsi="Arial" w:cs="Arial"/>
          <w:bCs w:val="0"/>
          <w:color w:val="000000"/>
          <w:sz w:val="22"/>
          <w:szCs w:val="22"/>
          <w:lang w:val="en"/>
        </w:rPr>
      </w:pPr>
      <w:proofErr w:type="spellStart"/>
      <w:r w:rsidRPr="00C278E3">
        <w:rPr>
          <w:rFonts w:ascii="Arial" w:hAnsi="Arial" w:cs="Arial"/>
          <w:bCs w:val="0"/>
          <w:color w:val="000000"/>
          <w:sz w:val="22"/>
          <w:szCs w:val="22"/>
          <w:lang w:val="en"/>
        </w:rPr>
        <w:t>Dr</w:t>
      </w:r>
      <w:proofErr w:type="spellEnd"/>
      <w:r w:rsidRPr="00C278E3">
        <w:rPr>
          <w:rFonts w:ascii="Arial" w:hAnsi="Arial" w:cs="Arial"/>
          <w:bCs w:val="0"/>
          <w:color w:val="000000"/>
          <w:sz w:val="22"/>
          <w:szCs w:val="22"/>
          <w:lang w:val="en"/>
        </w:rPr>
        <w:t xml:space="preserve"> James McGrath</w:t>
      </w:r>
    </w:p>
    <w:p w:rsidR="00C278E3" w:rsidRPr="00C278E3" w:rsidRDefault="00C278E3" w:rsidP="00FA4636">
      <w:pPr>
        <w:pStyle w:val="Heading3"/>
        <w:rPr>
          <w:rFonts w:ascii="Arial" w:hAnsi="Arial" w:cs="Arial"/>
          <w:bCs w:val="0"/>
          <w:color w:val="000000"/>
          <w:sz w:val="22"/>
          <w:szCs w:val="22"/>
          <w:lang w:val="en"/>
        </w:rPr>
      </w:pPr>
      <w:proofErr w:type="spellStart"/>
      <w:r w:rsidRPr="00C278E3">
        <w:rPr>
          <w:rFonts w:ascii="Arial" w:hAnsi="Arial" w:cs="Arial"/>
          <w:bCs w:val="0"/>
          <w:color w:val="000000"/>
          <w:sz w:val="22"/>
          <w:szCs w:val="22"/>
          <w:lang w:val="en"/>
        </w:rPr>
        <w:t>Dr</w:t>
      </w:r>
      <w:proofErr w:type="spellEnd"/>
      <w:r w:rsidRPr="00C278E3">
        <w:rPr>
          <w:rFonts w:ascii="Arial" w:hAnsi="Arial" w:cs="Arial"/>
          <w:bCs w:val="0"/>
          <w:color w:val="000000"/>
          <w:sz w:val="22"/>
          <w:szCs w:val="22"/>
          <w:lang w:val="en"/>
        </w:rPr>
        <w:t xml:space="preserve"> Bob Bates</w:t>
      </w:r>
    </w:p>
    <w:p w:rsidR="00C278E3" w:rsidRPr="00C278E3" w:rsidRDefault="00C278E3" w:rsidP="00FA4636">
      <w:pPr>
        <w:pStyle w:val="Heading3"/>
        <w:rPr>
          <w:rFonts w:ascii="Arial" w:hAnsi="Arial" w:cs="Arial"/>
          <w:sz w:val="22"/>
          <w:szCs w:val="22"/>
          <w:lang w:val="en"/>
        </w:rPr>
      </w:pPr>
    </w:p>
    <w:p w:rsidR="00FA4636" w:rsidRPr="00C278E3" w:rsidRDefault="00C278E3" w:rsidP="00FA4636">
      <w:pPr>
        <w:pStyle w:val="Heading3"/>
        <w:rPr>
          <w:rFonts w:ascii="Arial" w:hAnsi="Arial" w:cs="Arial"/>
          <w:sz w:val="22"/>
          <w:szCs w:val="22"/>
          <w:lang w:val="en"/>
        </w:rPr>
      </w:pPr>
      <w:r w:rsidRPr="00C278E3">
        <w:rPr>
          <w:rFonts w:ascii="Arial" w:hAnsi="Arial" w:cs="Arial"/>
          <w:sz w:val="22"/>
          <w:szCs w:val="22"/>
          <w:lang w:val="en"/>
        </w:rPr>
        <w:t>Publisher’s Acknowledgements</w:t>
      </w:r>
    </w:p>
    <w:p w:rsidR="00FA4636" w:rsidRPr="00C278E3" w:rsidRDefault="00FA4636" w:rsidP="00FA4636">
      <w:pPr>
        <w:pStyle w:val="fmtxt"/>
        <w:rPr>
          <w:rFonts w:ascii="Arial" w:hAnsi="Arial" w:cs="Arial"/>
          <w:sz w:val="22"/>
          <w:szCs w:val="22"/>
          <w:lang w:val="en"/>
        </w:rPr>
      </w:pPr>
      <w:r w:rsidRPr="00C278E3">
        <w:rPr>
          <w:rFonts w:ascii="Arial" w:hAnsi="Arial" w:cs="Arial"/>
          <w:sz w:val="22"/>
          <w:szCs w:val="22"/>
          <w:lang w:val="en"/>
        </w:rPr>
        <w:t>We are grateful to the following for permission to reproduce copyright material:</w:t>
      </w:r>
    </w:p>
    <w:p w:rsidR="00FA4636" w:rsidRPr="00C278E3" w:rsidRDefault="00FA4636" w:rsidP="00FA4636">
      <w:pPr>
        <w:pStyle w:val="fmtxt"/>
        <w:rPr>
          <w:rFonts w:ascii="Arial" w:hAnsi="Arial" w:cs="Arial"/>
          <w:sz w:val="22"/>
          <w:szCs w:val="22"/>
          <w:lang w:val="en"/>
        </w:rPr>
      </w:pPr>
      <w:r w:rsidRPr="00C278E3">
        <w:rPr>
          <w:rFonts w:ascii="Arial" w:hAnsi="Arial" w:cs="Arial"/>
          <w:sz w:val="22"/>
          <w:szCs w:val="22"/>
          <w:lang w:val="en"/>
        </w:rPr>
        <w:t xml:space="preserve">Team roles and descriptions in the figure used in Theory 32 courtesy of Belbin Associates; Theory 35 figure is the 12.3 </w:t>
      </w:r>
      <w:proofErr w:type="spellStart"/>
      <w:r w:rsidRPr="00C278E3">
        <w:rPr>
          <w:rFonts w:ascii="Arial" w:hAnsi="Arial" w:cs="Arial"/>
          <w:sz w:val="22"/>
          <w:szCs w:val="22"/>
          <w:lang w:val="en"/>
        </w:rPr>
        <w:t>TPModel</w:t>
      </w:r>
      <w:proofErr w:type="spellEnd"/>
      <w:r w:rsidRPr="00C278E3">
        <w:rPr>
          <w:rFonts w:ascii="Arial" w:hAnsi="Arial" w:cs="Arial"/>
          <w:sz w:val="22"/>
          <w:szCs w:val="22"/>
          <w:lang w:val="en"/>
        </w:rPr>
        <w:t xml:space="preserve"> © 1990–2011 Alan Drexler and David </w:t>
      </w:r>
      <w:proofErr w:type="spellStart"/>
      <w:r w:rsidRPr="00C278E3">
        <w:rPr>
          <w:rFonts w:ascii="Arial" w:hAnsi="Arial" w:cs="Arial"/>
          <w:sz w:val="22"/>
          <w:szCs w:val="22"/>
          <w:lang w:val="en"/>
        </w:rPr>
        <w:t>Sibbet</w:t>
      </w:r>
      <w:proofErr w:type="spellEnd"/>
      <w:r w:rsidRPr="00C278E3">
        <w:rPr>
          <w:rFonts w:ascii="Arial" w:hAnsi="Arial" w:cs="Arial"/>
          <w:sz w:val="22"/>
          <w:szCs w:val="22"/>
          <w:lang w:val="en"/>
        </w:rPr>
        <w:t xml:space="preserve">; Theory 41 figure adapted from Deal, T. E. and Kennedy, A. A., </w:t>
      </w:r>
      <w:r w:rsidRPr="00C278E3">
        <w:rPr>
          <w:rStyle w:val="italic"/>
          <w:rFonts w:ascii="Arial" w:hAnsi="Arial" w:cs="Arial"/>
          <w:sz w:val="22"/>
          <w:szCs w:val="22"/>
          <w:lang w:val="en"/>
        </w:rPr>
        <w:t>Corporate Cultures: Rites and Rituals of Corporate Life</w:t>
      </w:r>
      <w:r w:rsidRPr="00C278E3">
        <w:rPr>
          <w:rFonts w:ascii="Arial" w:hAnsi="Arial" w:cs="Arial"/>
          <w:sz w:val="22"/>
          <w:szCs w:val="22"/>
          <w:lang w:val="en"/>
        </w:rPr>
        <w:t xml:space="preserve"> (Penguin, 1988), courtesy of Peters, Fraser &amp; Dunlop; figure in Theory 45 adapted from Johnson, G., Whittington, R. and Scholes, K., </w:t>
      </w:r>
      <w:r w:rsidRPr="00C278E3">
        <w:rPr>
          <w:rStyle w:val="italic"/>
          <w:rFonts w:ascii="Arial" w:hAnsi="Arial" w:cs="Arial"/>
          <w:sz w:val="22"/>
          <w:szCs w:val="22"/>
          <w:lang w:val="en"/>
        </w:rPr>
        <w:t>Exploring Strategy: Text and Cases</w:t>
      </w:r>
      <w:r w:rsidRPr="00C278E3">
        <w:rPr>
          <w:rFonts w:ascii="Arial" w:hAnsi="Arial" w:cs="Arial"/>
          <w:sz w:val="22"/>
          <w:szCs w:val="22"/>
          <w:lang w:val="en"/>
        </w:rPr>
        <w:t xml:space="preserve"> (9th </w:t>
      </w:r>
      <w:proofErr w:type="spellStart"/>
      <w:r w:rsidRPr="00C278E3">
        <w:rPr>
          <w:rFonts w:ascii="Arial" w:hAnsi="Arial" w:cs="Arial"/>
          <w:sz w:val="22"/>
          <w:szCs w:val="22"/>
          <w:lang w:val="en"/>
        </w:rPr>
        <w:t>edn</w:t>
      </w:r>
      <w:proofErr w:type="spellEnd"/>
      <w:r w:rsidRPr="00C278E3">
        <w:rPr>
          <w:rFonts w:ascii="Arial" w:hAnsi="Arial" w:cs="Arial"/>
          <w:sz w:val="22"/>
          <w:szCs w:val="22"/>
          <w:lang w:val="en"/>
        </w:rPr>
        <w:t xml:space="preserve">) (Pearson Education, 2011); figure in Theory 60 adapted from The BCG Portfolio Matrix from the Product Portfolio Matrix © 1970, the Boston Consulting Group; figure in Theory 70 adapted from Crosby, P. B., </w:t>
      </w:r>
      <w:r w:rsidRPr="00C278E3">
        <w:rPr>
          <w:rStyle w:val="italic"/>
          <w:rFonts w:ascii="Arial" w:hAnsi="Arial" w:cs="Arial"/>
          <w:sz w:val="22"/>
          <w:szCs w:val="22"/>
          <w:lang w:val="en"/>
        </w:rPr>
        <w:t>Quality is Free: The Art of Making Quality Certain</w:t>
      </w:r>
      <w:r w:rsidRPr="00C278E3">
        <w:rPr>
          <w:rFonts w:ascii="Arial" w:hAnsi="Arial" w:cs="Arial"/>
          <w:sz w:val="22"/>
          <w:szCs w:val="22"/>
          <w:lang w:val="en"/>
        </w:rPr>
        <w:t xml:space="preserve"> (McGraw-Hill, 1978); figure in Theory 72 adapted from Ishikawa, K., </w:t>
      </w:r>
      <w:r w:rsidRPr="00C278E3">
        <w:rPr>
          <w:rStyle w:val="italic"/>
          <w:rFonts w:ascii="Arial" w:hAnsi="Arial" w:cs="Arial"/>
          <w:sz w:val="22"/>
          <w:szCs w:val="22"/>
          <w:lang w:val="en"/>
        </w:rPr>
        <w:t>Guide to Quality Control</w:t>
      </w:r>
      <w:r w:rsidRPr="00C278E3">
        <w:rPr>
          <w:rFonts w:ascii="Arial" w:hAnsi="Arial" w:cs="Arial"/>
          <w:sz w:val="22"/>
          <w:szCs w:val="22"/>
          <w:lang w:val="en"/>
        </w:rPr>
        <w:t xml:space="preserve"> (Asian Productivity </w:t>
      </w:r>
      <w:proofErr w:type="spellStart"/>
      <w:r w:rsidRPr="00C278E3">
        <w:rPr>
          <w:rFonts w:ascii="Arial" w:hAnsi="Arial" w:cs="Arial"/>
          <w:sz w:val="22"/>
          <w:szCs w:val="22"/>
          <w:lang w:val="en"/>
        </w:rPr>
        <w:t>Organisation</w:t>
      </w:r>
      <w:proofErr w:type="spellEnd"/>
      <w:r w:rsidRPr="00C278E3">
        <w:rPr>
          <w:rFonts w:ascii="Arial" w:hAnsi="Arial" w:cs="Arial"/>
          <w:sz w:val="22"/>
          <w:szCs w:val="22"/>
          <w:lang w:val="en"/>
        </w:rPr>
        <w:t xml:space="preserve">, 1986); figure in Theory 75 adapted from the European Foundation for Quality Management, copyright © EFQM 2012 Excellence Model, Brussels, Belgium, www.efqm.org; figure in Theory 83 adapted from ‘Conflict and Conflict Management’ by Kenneth Thomas in </w:t>
      </w:r>
      <w:r w:rsidRPr="00C278E3">
        <w:rPr>
          <w:rStyle w:val="italic"/>
          <w:rFonts w:ascii="Arial" w:hAnsi="Arial" w:cs="Arial"/>
          <w:sz w:val="22"/>
          <w:szCs w:val="22"/>
          <w:lang w:val="en"/>
        </w:rPr>
        <w:t>Handbook of Industrial and Organizational Psychology</w:t>
      </w:r>
      <w:r w:rsidRPr="00C278E3">
        <w:rPr>
          <w:rFonts w:ascii="Arial" w:hAnsi="Arial" w:cs="Arial"/>
          <w:sz w:val="22"/>
          <w:szCs w:val="22"/>
          <w:lang w:val="en"/>
        </w:rPr>
        <w:t xml:space="preserve">, edited by Marvin D. </w:t>
      </w:r>
      <w:proofErr w:type="spellStart"/>
      <w:r w:rsidRPr="00C278E3">
        <w:rPr>
          <w:rFonts w:ascii="Arial" w:hAnsi="Arial" w:cs="Arial"/>
          <w:sz w:val="22"/>
          <w:szCs w:val="22"/>
          <w:lang w:val="en"/>
        </w:rPr>
        <w:t>Dunnette</w:t>
      </w:r>
      <w:proofErr w:type="spellEnd"/>
      <w:r w:rsidRPr="00C278E3">
        <w:rPr>
          <w:rFonts w:ascii="Arial" w:hAnsi="Arial" w:cs="Arial"/>
          <w:sz w:val="22"/>
          <w:szCs w:val="22"/>
          <w:lang w:val="en"/>
        </w:rPr>
        <w:t xml:space="preserve">, p. 900, 1976. Adapted with permission; figure in Theory 86 adapted from Clayton, M., </w:t>
      </w:r>
      <w:r w:rsidRPr="00C278E3">
        <w:rPr>
          <w:rStyle w:val="italic"/>
          <w:rFonts w:ascii="Arial" w:hAnsi="Arial" w:cs="Arial"/>
          <w:sz w:val="22"/>
          <w:szCs w:val="22"/>
          <w:lang w:val="en"/>
        </w:rPr>
        <w:t xml:space="preserve">Management Models Pocket Book </w:t>
      </w:r>
      <w:r w:rsidRPr="00C278E3">
        <w:rPr>
          <w:rFonts w:ascii="Arial" w:hAnsi="Arial" w:cs="Arial"/>
          <w:sz w:val="22"/>
          <w:szCs w:val="22"/>
          <w:lang w:val="en"/>
        </w:rPr>
        <w:t xml:space="preserve">(Management Pocketbooks, 2009). </w:t>
      </w:r>
    </w:p>
    <w:p w:rsidR="00FA4636" w:rsidRPr="00C278E3" w:rsidRDefault="00FA4636" w:rsidP="00FA4636">
      <w:pPr>
        <w:pStyle w:val="fmtxt"/>
        <w:rPr>
          <w:rFonts w:ascii="Arial" w:hAnsi="Arial" w:cs="Arial"/>
          <w:sz w:val="22"/>
          <w:szCs w:val="22"/>
          <w:lang w:val="en"/>
        </w:rPr>
      </w:pPr>
      <w:r w:rsidRPr="00C278E3">
        <w:rPr>
          <w:rFonts w:ascii="Arial" w:hAnsi="Arial" w:cs="Arial"/>
          <w:sz w:val="22"/>
          <w:szCs w:val="22"/>
          <w:lang w:val="en"/>
        </w:rPr>
        <w:t>In some instances we have been unable to trace the owners of copyright material, and we would appreciate any information that would enable us to do so.</w:t>
      </w:r>
    </w:p>
    <w:p w:rsidR="008341AE" w:rsidRPr="00C278E3" w:rsidRDefault="008341AE">
      <w:pPr>
        <w:rPr>
          <w:rFonts w:ascii="Arial" w:hAnsi="Arial" w:cs="Arial"/>
        </w:rPr>
      </w:pPr>
    </w:p>
    <w:sectPr w:rsidR="008341AE" w:rsidRPr="00C27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AE"/>
    <w:rsid w:val="00026EC0"/>
    <w:rsid w:val="000E7784"/>
    <w:rsid w:val="008341AE"/>
    <w:rsid w:val="00892FD8"/>
    <w:rsid w:val="00A9723B"/>
    <w:rsid w:val="00C24472"/>
    <w:rsid w:val="00C278E3"/>
    <w:rsid w:val="00CD7B56"/>
    <w:rsid w:val="00E42731"/>
    <w:rsid w:val="00FA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E837E-D0B4-44E9-B116-3D5799D4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472"/>
  </w:style>
  <w:style w:type="paragraph" w:styleId="Heading3">
    <w:name w:val="heading 3"/>
    <w:basedOn w:val="Normal"/>
    <w:link w:val="Heading3Char"/>
    <w:uiPriority w:val="9"/>
    <w:qFormat/>
    <w:rsid w:val="00FA463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4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1AE"/>
    <w:rPr>
      <w:color w:val="0563C1" w:themeColor="hyperlink"/>
      <w:u w:val="single"/>
    </w:rPr>
  </w:style>
  <w:style w:type="paragraph" w:customStyle="1" w:styleId="fmtocchptv1b">
    <w:name w:val="fm_toc_chptv1_b"/>
    <w:basedOn w:val="Normal"/>
    <w:rsid w:val="008341AE"/>
    <w:pPr>
      <w:spacing w:before="360" w:after="120"/>
    </w:pPr>
    <w:rPr>
      <w:rFonts w:ascii="Times New Roman" w:eastAsia="Times New Roman" w:hAnsi="Times New Roman" w:cs="Times New Roman"/>
      <w:sz w:val="26"/>
      <w:szCs w:val="26"/>
      <w:lang w:eastAsia="en-GB"/>
    </w:rPr>
  </w:style>
  <w:style w:type="paragraph" w:customStyle="1" w:styleId="fmtocchptv2b">
    <w:name w:val="fm_toc_chptv2_b"/>
    <w:basedOn w:val="Normal"/>
    <w:rsid w:val="008341AE"/>
    <w:pPr>
      <w:spacing w:after="72"/>
      <w:ind w:hanging="48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mtocchptv3b">
    <w:name w:val="fm_toc_chptv3_b"/>
    <w:basedOn w:val="Normal"/>
    <w:rsid w:val="008341AE"/>
    <w:pPr>
      <w:spacing w:after="72"/>
      <w:ind w:hanging="48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lk">
    <w:name w:val="blk"/>
    <w:basedOn w:val="DefaultParagraphFont"/>
    <w:rsid w:val="008341AE"/>
    <w:rPr>
      <w:strike w:val="0"/>
      <w:dstrike w:val="0"/>
      <w:color w:val="000000"/>
      <w:u w:val="none"/>
      <w:effect w:val="none"/>
    </w:rPr>
  </w:style>
  <w:style w:type="character" w:customStyle="1" w:styleId="bold">
    <w:name w:val="bold"/>
    <w:basedOn w:val="DefaultParagraphFont"/>
    <w:rsid w:val="008341AE"/>
  </w:style>
  <w:style w:type="paragraph" w:styleId="BalloonText">
    <w:name w:val="Balloon Text"/>
    <w:basedOn w:val="Normal"/>
    <w:link w:val="BalloonTextChar"/>
    <w:uiPriority w:val="99"/>
    <w:semiHidden/>
    <w:unhideWhenUsed/>
    <w:rsid w:val="00A972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3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A463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fmtxt">
    <w:name w:val="fm_txt"/>
    <w:basedOn w:val="Normal"/>
    <w:rsid w:val="00FA46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talic">
    <w:name w:val="italic"/>
    <w:basedOn w:val="DefaultParagraphFont"/>
    <w:rsid w:val="00FA4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2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jigsaw.vitalsource.com/books/9780273788775/epub/OPS/html/chapter-022.html" TargetMode="External"/><Relationship Id="rId21" Type="http://schemas.openxmlformats.org/officeDocument/2006/relationships/hyperlink" Target="https://jigsaw.vitalsource.com/books/9780273788775/epub/OPS/html/chapter-017.html" TargetMode="External"/><Relationship Id="rId42" Type="http://schemas.openxmlformats.org/officeDocument/2006/relationships/hyperlink" Target="https://jigsaw.vitalsource.com/books/9780273788775/epub/OPS/html/chapter-038.html" TargetMode="External"/><Relationship Id="rId47" Type="http://schemas.openxmlformats.org/officeDocument/2006/relationships/hyperlink" Target="https://jigsaw.vitalsource.com/books/9780273788775/epub/OPS/html/chapter-043.html" TargetMode="External"/><Relationship Id="rId63" Type="http://schemas.openxmlformats.org/officeDocument/2006/relationships/hyperlink" Target="https://jigsaw.vitalsource.com/books/9780273788775/epub/OPS/html/chapter-059.html" TargetMode="External"/><Relationship Id="rId68" Type="http://schemas.openxmlformats.org/officeDocument/2006/relationships/hyperlink" Target="https://jigsaw.vitalsource.com/books/9780273788775/epub/OPS/html/chapter-064.html" TargetMode="External"/><Relationship Id="rId84" Type="http://schemas.openxmlformats.org/officeDocument/2006/relationships/hyperlink" Target="https://jigsaw.vitalsource.com/books/9780273788775/epub/OPS/html/chapter-080.html" TargetMode="External"/><Relationship Id="rId89" Type="http://schemas.openxmlformats.org/officeDocument/2006/relationships/hyperlink" Target="https://jigsaw.vitalsource.com/books/9780273788775/epub/OPS/html/chapter-084.html" TargetMode="External"/><Relationship Id="rId112" Type="http://schemas.openxmlformats.org/officeDocument/2006/relationships/hyperlink" Target="https://jigsaw.vitalsource.com/books/9780273788775/epub/OPS/html/chapter-107.html" TargetMode="External"/><Relationship Id="rId16" Type="http://schemas.openxmlformats.org/officeDocument/2006/relationships/hyperlink" Target="https://jigsaw.vitalsource.com/books/9780273788775/epub/OPS/html/section-002.html" TargetMode="External"/><Relationship Id="rId107" Type="http://schemas.openxmlformats.org/officeDocument/2006/relationships/hyperlink" Target="https://jigsaw.vitalsource.com/books/9780273788775/epub/OPS/html/chapter-102.html" TargetMode="External"/><Relationship Id="rId11" Type="http://schemas.openxmlformats.org/officeDocument/2006/relationships/hyperlink" Target="https://jigsaw.vitalsource.com/books/9780273788775/epub/OPS/html/chapter-007.html" TargetMode="External"/><Relationship Id="rId24" Type="http://schemas.openxmlformats.org/officeDocument/2006/relationships/hyperlink" Target="https://jigsaw.vitalsource.com/books/9780273788775/epub/OPS/html/chapter-020.html" TargetMode="External"/><Relationship Id="rId32" Type="http://schemas.openxmlformats.org/officeDocument/2006/relationships/hyperlink" Target="https://jigsaw.vitalsource.com/books/9780273788775/epub/OPS/html/chapter-028.html" TargetMode="External"/><Relationship Id="rId37" Type="http://schemas.openxmlformats.org/officeDocument/2006/relationships/hyperlink" Target="https://jigsaw.vitalsource.com/books/9780273788775/epub/OPS/html/chapter-033.html" TargetMode="External"/><Relationship Id="rId40" Type="http://schemas.openxmlformats.org/officeDocument/2006/relationships/hyperlink" Target="https://jigsaw.vitalsource.com/books/9780273788775/epub/OPS/html/chapter-036.html" TargetMode="External"/><Relationship Id="rId45" Type="http://schemas.openxmlformats.org/officeDocument/2006/relationships/hyperlink" Target="https://jigsaw.vitalsource.com/books/9780273788775/epub/OPS/html/chapter-041.html" TargetMode="External"/><Relationship Id="rId53" Type="http://schemas.openxmlformats.org/officeDocument/2006/relationships/hyperlink" Target="https://jigsaw.vitalsource.com/books/9780273788775/epub/OPS/html/chapter-049.html" TargetMode="External"/><Relationship Id="rId58" Type="http://schemas.openxmlformats.org/officeDocument/2006/relationships/hyperlink" Target="https://jigsaw.vitalsource.com/books/9780273788775/epub/OPS/html/chapter-054.html" TargetMode="External"/><Relationship Id="rId66" Type="http://schemas.openxmlformats.org/officeDocument/2006/relationships/hyperlink" Target="https://jigsaw.vitalsource.com/books/9780273788775/epub/OPS/html/chapter-062.html" TargetMode="External"/><Relationship Id="rId74" Type="http://schemas.openxmlformats.org/officeDocument/2006/relationships/hyperlink" Target="https://jigsaw.vitalsource.com/books/9780273788775/epub/OPS/html/chapter-070.html" TargetMode="External"/><Relationship Id="rId79" Type="http://schemas.openxmlformats.org/officeDocument/2006/relationships/hyperlink" Target="https://jigsaw.vitalsource.com/books/9780273788775/epub/OPS/html/chapter-075.html" TargetMode="External"/><Relationship Id="rId87" Type="http://schemas.openxmlformats.org/officeDocument/2006/relationships/hyperlink" Target="https://jigsaw.vitalsource.com/books/9780273788775/epub/OPS/html/chapter-082.html" TargetMode="External"/><Relationship Id="rId102" Type="http://schemas.openxmlformats.org/officeDocument/2006/relationships/hyperlink" Target="https://jigsaw.vitalsource.com/books/9780273788775/epub/OPS/html/chapter-097.html" TargetMode="External"/><Relationship Id="rId110" Type="http://schemas.openxmlformats.org/officeDocument/2006/relationships/hyperlink" Target="https://jigsaw.vitalsource.com/books/9780273788775/epub/OPS/html/chapter-105.html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s://jigsaw.vitalsource.com/books/9780273788775/epub/OPS/html/chapter-001.html" TargetMode="External"/><Relationship Id="rId61" Type="http://schemas.openxmlformats.org/officeDocument/2006/relationships/hyperlink" Target="https://jigsaw.vitalsource.com/books/9780273788775/epub/OPS/html/section-006.html" TargetMode="External"/><Relationship Id="rId82" Type="http://schemas.openxmlformats.org/officeDocument/2006/relationships/hyperlink" Target="https://jigsaw.vitalsource.com/books/9780273788775/epub/OPS/html/chapter-078.html" TargetMode="External"/><Relationship Id="rId90" Type="http://schemas.openxmlformats.org/officeDocument/2006/relationships/hyperlink" Target="https://jigsaw.vitalsource.com/books/9780273788775/epub/OPS/html/chapter-085.html" TargetMode="External"/><Relationship Id="rId95" Type="http://schemas.openxmlformats.org/officeDocument/2006/relationships/hyperlink" Target="https://jigsaw.vitalsource.com/books/9780273788775/epub/OPS/html/chapter-090.html" TargetMode="External"/><Relationship Id="rId19" Type="http://schemas.openxmlformats.org/officeDocument/2006/relationships/hyperlink" Target="https://jigsaw.vitalsource.com/books/9780273788775/epub/OPS/html/chapter-015.html" TargetMode="External"/><Relationship Id="rId14" Type="http://schemas.openxmlformats.org/officeDocument/2006/relationships/hyperlink" Target="https://jigsaw.vitalsource.com/books/9780273788775/epub/OPS/html/chapter-010.html" TargetMode="External"/><Relationship Id="rId22" Type="http://schemas.openxmlformats.org/officeDocument/2006/relationships/hyperlink" Target="https://jigsaw.vitalsource.com/books/9780273788775/epub/OPS/html/chapter-018.html" TargetMode="External"/><Relationship Id="rId27" Type="http://schemas.openxmlformats.org/officeDocument/2006/relationships/hyperlink" Target="https://jigsaw.vitalsource.com/books/9780273788775/epub/OPS/html/chapter-023.html" TargetMode="External"/><Relationship Id="rId30" Type="http://schemas.openxmlformats.org/officeDocument/2006/relationships/hyperlink" Target="https://jigsaw.vitalsource.com/books/9780273788775/epub/OPS/html/section-003.html" TargetMode="External"/><Relationship Id="rId35" Type="http://schemas.openxmlformats.org/officeDocument/2006/relationships/hyperlink" Target="https://jigsaw.vitalsource.com/books/9780273788775/epub/OPS/html/chapter-031.html" TargetMode="External"/><Relationship Id="rId43" Type="http://schemas.openxmlformats.org/officeDocument/2006/relationships/hyperlink" Target="https://jigsaw.vitalsource.com/books/9780273788775/epub/OPS/html/chapter-039.html" TargetMode="External"/><Relationship Id="rId48" Type="http://schemas.openxmlformats.org/officeDocument/2006/relationships/hyperlink" Target="https://jigsaw.vitalsource.com/books/9780273788775/epub/OPS/html/chapter-044.html" TargetMode="External"/><Relationship Id="rId56" Type="http://schemas.openxmlformats.org/officeDocument/2006/relationships/hyperlink" Target="https://jigsaw.vitalsource.com/books/9780273788775/epub/OPS/html/chapter-052.html" TargetMode="External"/><Relationship Id="rId64" Type="http://schemas.openxmlformats.org/officeDocument/2006/relationships/hyperlink" Target="https://jigsaw.vitalsource.com/books/9780273788775/epub/OPS/html/chapter-060.html" TargetMode="External"/><Relationship Id="rId69" Type="http://schemas.openxmlformats.org/officeDocument/2006/relationships/hyperlink" Target="https://jigsaw.vitalsource.com/books/9780273788775/epub/OPS/html/chapter-065.html" TargetMode="External"/><Relationship Id="rId77" Type="http://schemas.openxmlformats.org/officeDocument/2006/relationships/hyperlink" Target="https://jigsaw.vitalsource.com/books/9780273788775/epub/OPS/html/chapter-073.html" TargetMode="External"/><Relationship Id="rId100" Type="http://schemas.openxmlformats.org/officeDocument/2006/relationships/hyperlink" Target="https://jigsaw.vitalsource.com/books/9780273788775/epub/OPS/html/chapter-095.html" TargetMode="External"/><Relationship Id="rId105" Type="http://schemas.openxmlformats.org/officeDocument/2006/relationships/hyperlink" Target="https://jigsaw.vitalsource.com/books/9780273788775/epub/OPS/html/chapter-100.html" TargetMode="External"/><Relationship Id="rId113" Type="http://schemas.openxmlformats.org/officeDocument/2006/relationships/hyperlink" Target="https://jigsaw.vitalsource.com/books/9780273788775/epub/OPS/html/chapter-108.html" TargetMode="External"/><Relationship Id="rId8" Type="http://schemas.openxmlformats.org/officeDocument/2006/relationships/hyperlink" Target="https://jigsaw.vitalsource.com/books/9780273788775/epub/OPS/html/chapter-004.html" TargetMode="External"/><Relationship Id="rId51" Type="http://schemas.openxmlformats.org/officeDocument/2006/relationships/hyperlink" Target="https://jigsaw.vitalsource.com/books/9780273788775/epub/OPS/html/section-005.html" TargetMode="External"/><Relationship Id="rId72" Type="http://schemas.openxmlformats.org/officeDocument/2006/relationships/hyperlink" Target="https://jigsaw.vitalsource.com/books/9780273788775/epub/OPS/html/chapter-068.html" TargetMode="External"/><Relationship Id="rId80" Type="http://schemas.openxmlformats.org/officeDocument/2006/relationships/hyperlink" Target="https://jigsaw.vitalsource.com/books/9780273788775/epub/OPS/html/chapter-076.html" TargetMode="External"/><Relationship Id="rId85" Type="http://schemas.openxmlformats.org/officeDocument/2006/relationships/hyperlink" Target="https://jigsaw.vitalsource.com/books/9780273788775/epub/OPS/html/chapter-081.html" TargetMode="External"/><Relationship Id="rId93" Type="http://schemas.openxmlformats.org/officeDocument/2006/relationships/hyperlink" Target="https://jigsaw.vitalsource.com/books/9780273788775/epub/OPS/html/chapter-088.html" TargetMode="External"/><Relationship Id="rId98" Type="http://schemas.openxmlformats.org/officeDocument/2006/relationships/hyperlink" Target="https://jigsaw.vitalsource.com/books/9780273788775/epub/OPS/html/chapter-093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jigsaw.vitalsource.com/books/9780273788775/epub/OPS/html/chapter-008.html" TargetMode="External"/><Relationship Id="rId17" Type="http://schemas.openxmlformats.org/officeDocument/2006/relationships/hyperlink" Target="https://jigsaw.vitalsource.com/books/9780273788775/epub/OPS/html/chapter-013.html" TargetMode="External"/><Relationship Id="rId25" Type="http://schemas.openxmlformats.org/officeDocument/2006/relationships/hyperlink" Target="https://jigsaw.vitalsource.com/books/9780273788775/epub/OPS/html/chapter-021.html" TargetMode="External"/><Relationship Id="rId33" Type="http://schemas.openxmlformats.org/officeDocument/2006/relationships/hyperlink" Target="https://jigsaw.vitalsource.com/books/9780273788775/epub/OPS/html/chapter-029.html" TargetMode="External"/><Relationship Id="rId38" Type="http://schemas.openxmlformats.org/officeDocument/2006/relationships/hyperlink" Target="https://jigsaw.vitalsource.com/books/9780273788775/epub/OPS/html/chapter-034.html" TargetMode="External"/><Relationship Id="rId46" Type="http://schemas.openxmlformats.org/officeDocument/2006/relationships/hyperlink" Target="https://jigsaw.vitalsource.com/books/9780273788775/epub/OPS/html/chapter-042.html" TargetMode="External"/><Relationship Id="rId59" Type="http://schemas.openxmlformats.org/officeDocument/2006/relationships/hyperlink" Target="https://jigsaw.vitalsource.com/books/9780273788775/epub/OPS/html/chapter-055.html" TargetMode="External"/><Relationship Id="rId67" Type="http://schemas.openxmlformats.org/officeDocument/2006/relationships/hyperlink" Target="https://jigsaw.vitalsource.com/books/9780273788775/epub/OPS/html/chapter-063.html" TargetMode="External"/><Relationship Id="rId103" Type="http://schemas.openxmlformats.org/officeDocument/2006/relationships/hyperlink" Target="https://jigsaw.vitalsource.com/books/9780273788775/epub/OPS/html/section-010.html" TargetMode="External"/><Relationship Id="rId108" Type="http://schemas.openxmlformats.org/officeDocument/2006/relationships/hyperlink" Target="https://jigsaw.vitalsource.com/books/9780273788775/epub/OPS/html/chapter-103.html" TargetMode="External"/><Relationship Id="rId20" Type="http://schemas.openxmlformats.org/officeDocument/2006/relationships/hyperlink" Target="https://jigsaw.vitalsource.com/books/9780273788775/epub/OPS/html/chapter-016.html" TargetMode="External"/><Relationship Id="rId41" Type="http://schemas.openxmlformats.org/officeDocument/2006/relationships/hyperlink" Target="https://jigsaw.vitalsource.com/books/9780273788775/epub/OPS/html/section-004.html" TargetMode="External"/><Relationship Id="rId54" Type="http://schemas.openxmlformats.org/officeDocument/2006/relationships/hyperlink" Target="https://jigsaw.vitalsource.com/books/9780273788775/epub/OPS/html/chapter-050.html" TargetMode="External"/><Relationship Id="rId62" Type="http://schemas.openxmlformats.org/officeDocument/2006/relationships/hyperlink" Target="https://jigsaw.vitalsource.com/books/9780273788775/epub/OPS/html/chapter-058.html" TargetMode="External"/><Relationship Id="rId70" Type="http://schemas.openxmlformats.org/officeDocument/2006/relationships/hyperlink" Target="https://jigsaw.vitalsource.com/books/9780273788775/epub/OPS/html/chapter-066.html" TargetMode="External"/><Relationship Id="rId75" Type="http://schemas.openxmlformats.org/officeDocument/2006/relationships/hyperlink" Target="https://jigsaw.vitalsource.com/books/9780273788775/epub/OPS/html/chapter-071.html" TargetMode="External"/><Relationship Id="rId83" Type="http://schemas.openxmlformats.org/officeDocument/2006/relationships/hyperlink" Target="https://jigsaw.vitalsource.com/books/9780273788775/epub/OPS/html/chapter-079.html" TargetMode="External"/><Relationship Id="rId88" Type="http://schemas.openxmlformats.org/officeDocument/2006/relationships/hyperlink" Target="https://jigsaw.vitalsource.com/books/9780273788775/epub/OPS/html/chapter-083.html" TargetMode="External"/><Relationship Id="rId91" Type="http://schemas.openxmlformats.org/officeDocument/2006/relationships/hyperlink" Target="https://jigsaw.vitalsource.com/books/9780273788775/epub/OPS/html/chapter-086.html" TargetMode="External"/><Relationship Id="rId96" Type="http://schemas.openxmlformats.org/officeDocument/2006/relationships/hyperlink" Target="https://jigsaw.vitalsource.com/books/9780273788775/epub/OPS/html/section-009.html" TargetMode="External"/><Relationship Id="rId111" Type="http://schemas.openxmlformats.org/officeDocument/2006/relationships/hyperlink" Target="https://jigsaw.vitalsource.com/books/9780273788775/epub/OPS/html/chapter-106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jigsaw.vitalsource.com/books/9780273788775/epub/OPS/html/chapter-002.html" TargetMode="External"/><Relationship Id="rId15" Type="http://schemas.openxmlformats.org/officeDocument/2006/relationships/hyperlink" Target="https://jigsaw.vitalsource.com/books/9780273788775/epub/OPS/html/chapter-011.html" TargetMode="External"/><Relationship Id="rId23" Type="http://schemas.openxmlformats.org/officeDocument/2006/relationships/hyperlink" Target="https://jigsaw.vitalsource.com/books/9780273788775/epub/OPS/html/chapter-019.html" TargetMode="External"/><Relationship Id="rId28" Type="http://schemas.openxmlformats.org/officeDocument/2006/relationships/hyperlink" Target="https://jigsaw.vitalsource.com/books/9780273788775/epub/OPS/html/chapter-024.html" TargetMode="External"/><Relationship Id="rId36" Type="http://schemas.openxmlformats.org/officeDocument/2006/relationships/hyperlink" Target="https://jigsaw.vitalsource.com/books/9780273788775/epub/OPS/html/chapter-032.html" TargetMode="External"/><Relationship Id="rId49" Type="http://schemas.openxmlformats.org/officeDocument/2006/relationships/hyperlink" Target="https://jigsaw.vitalsource.com/books/9780273788775/epub/OPS/html/chapter-045.html" TargetMode="External"/><Relationship Id="rId57" Type="http://schemas.openxmlformats.org/officeDocument/2006/relationships/hyperlink" Target="https://jigsaw.vitalsource.com/books/9780273788775/epub/OPS/html/chapter-053.html" TargetMode="External"/><Relationship Id="rId106" Type="http://schemas.openxmlformats.org/officeDocument/2006/relationships/hyperlink" Target="https://jigsaw.vitalsource.com/books/9780273788775/epub/OPS/html/chapter-101.html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jigsaw.vitalsource.com/books/9780273788775/epub/OPS/html/chapter-006.html" TargetMode="External"/><Relationship Id="rId31" Type="http://schemas.openxmlformats.org/officeDocument/2006/relationships/hyperlink" Target="https://jigsaw.vitalsource.com/books/9780273788775/epub/OPS/html/chapter-027.html" TargetMode="External"/><Relationship Id="rId44" Type="http://schemas.openxmlformats.org/officeDocument/2006/relationships/hyperlink" Target="https://jigsaw.vitalsource.com/books/9780273788775/epub/OPS/html/chapter-040.html" TargetMode="External"/><Relationship Id="rId52" Type="http://schemas.openxmlformats.org/officeDocument/2006/relationships/hyperlink" Target="https://jigsaw.vitalsource.com/books/9780273788775/epub/OPS/html/chapter-048.html" TargetMode="External"/><Relationship Id="rId60" Type="http://schemas.openxmlformats.org/officeDocument/2006/relationships/hyperlink" Target="https://jigsaw.vitalsource.com/books/9780273788775/epub/OPS/html/chapter-056.html" TargetMode="External"/><Relationship Id="rId65" Type="http://schemas.openxmlformats.org/officeDocument/2006/relationships/hyperlink" Target="https://jigsaw.vitalsource.com/books/9780273788775/epub/OPS/html/chapter-061.html" TargetMode="External"/><Relationship Id="rId73" Type="http://schemas.openxmlformats.org/officeDocument/2006/relationships/hyperlink" Target="https://jigsaw.vitalsource.com/books/9780273788775/epub/OPS/html/chapter-069.html" TargetMode="External"/><Relationship Id="rId78" Type="http://schemas.openxmlformats.org/officeDocument/2006/relationships/hyperlink" Target="https://jigsaw.vitalsource.com/books/9780273788775/epub/OPS/html/chapter-074.html" TargetMode="External"/><Relationship Id="rId81" Type="http://schemas.openxmlformats.org/officeDocument/2006/relationships/hyperlink" Target="https://jigsaw.vitalsource.com/books/9780273788775/epub/OPS/html/chapter-077.html" TargetMode="External"/><Relationship Id="rId86" Type="http://schemas.openxmlformats.org/officeDocument/2006/relationships/hyperlink" Target="https://jigsaw.vitalsource.com/books/9780273788775/epub/OPS/html/section-008.html" TargetMode="External"/><Relationship Id="rId94" Type="http://schemas.openxmlformats.org/officeDocument/2006/relationships/hyperlink" Target="https://jigsaw.vitalsource.com/books/9780273788775/epub/OPS/html/chapter-089.html" TargetMode="External"/><Relationship Id="rId99" Type="http://schemas.openxmlformats.org/officeDocument/2006/relationships/hyperlink" Target="https://jigsaw.vitalsource.com/books/9780273788775/epub/OPS/html/chapter-094.html" TargetMode="External"/><Relationship Id="rId101" Type="http://schemas.openxmlformats.org/officeDocument/2006/relationships/hyperlink" Target="https://jigsaw.vitalsource.com/books/9780273788775/epub/OPS/html/chapter-096.html" TargetMode="External"/><Relationship Id="rId4" Type="http://schemas.openxmlformats.org/officeDocument/2006/relationships/hyperlink" Target="https://jigsaw.vitalsource.com/books/9780273788775/epub/OPS/html/section-001.html" TargetMode="External"/><Relationship Id="rId9" Type="http://schemas.openxmlformats.org/officeDocument/2006/relationships/hyperlink" Target="https://jigsaw.vitalsource.com/books/9780273788775/epub/OPS/html/chapter-005.html" TargetMode="External"/><Relationship Id="rId13" Type="http://schemas.openxmlformats.org/officeDocument/2006/relationships/hyperlink" Target="https://jigsaw.vitalsource.com/books/9780273788775/epub/OPS/html/chapter-009.html" TargetMode="External"/><Relationship Id="rId18" Type="http://schemas.openxmlformats.org/officeDocument/2006/relationships/hyperlink" Target="https://jigsaw.vitalsource.com/books/9780273788775/epub/OPS/html/chapter-014.html" TargetMode="External"/><Relationship Id="rId39" Type="http://schemas.openxmlformats.org/officeDocument/2006/relationships/hyperlink" Target="https://jigsaw.vitalsource.com/books/9780273788775/epub/OPS/html/chapter-035.html" TargetMode="External"/><Relationship Id="rId109" Type="http://schemas.openxmlformats.org/officeDocument/2006/relationships/hyperlink" Target="https://jigsaw.vitalsource.com/books/9780273788775/epub/OPS/html/chapter-104.html" TargetMode="External"/><Relationship Id="rId34" Type="http://schemas.openxmlformats.org/officeDocument/2006/relationships/hyperlink" Target="https://jigsaw.vitalsource.com/books/9780273788775/epub/OPS/html/chapter-030.html" TargetMode="External"/><Relationship Id="rId50" Type="http://schemas.openxmlformats.org/officeDocument/2006/relationships/hyperlink" Target="https://jigsaw.vitalsource.com/books/9780273788775/epub/OPS/html/chapter-046.html" TargetMode="External"/><Relationship Id="rId55" Type="http://schemas.openxmlformats.org/officeDocument/2006/relationships/hyperlink" Target="https://jigsaw.vitalsource.com/books/9780273788775/epub/OPS/html/chapter-051.html" TargetMode="External"/><Relationship Id="rId76" Type="http://schemas.openxmlformats.org/officeDocument/2006/relationships/hyperlink" Target="https://jigsaw.vitalsource.com/books/9780273788775/epub/OPS/html/chapter-072.html" TargetMode="External"/><Relationship Id="rId97" Type="http://schemas.openxmlformats.org/officeDocument/2006/relationships/hyperlink" Target="https://jigsaw.vitalsource.com/books/9780273788775/epub/OPS/html/chapter-092.html" TargetMode="External"/><Relationship Id="rId104" Type="http://schemas.openxmlformats.org/officeDocument/2006/relationships/hyperlink" Target="https://jigsaw.vitalsource.com/books/9780273788775/epub/OPS/html/chapter-099.html" TargetMode="External"/><Relationship Id="rId7" Type="http://schemas.openxmlformats.org/officeDocument/2006/relationships/hyperlink" Target="https://jigsaw.vitalsource.com/books/9780273788775/epub/OPS/html/chapter-003.html" TargetMode="External"/><Relationship Id="rId71" Type="http://schemas.openxmlformats.org/officeDocument/2006/relationships/hyperlink" Target="https://jigsaw.vitalsource.com/books/9780273788775/epub/OPS/html/section-007.html" TargetMode="External"/><Relationship Id="rId92" Type="http://schemas.openxmlformats.org/officeDocument/2006/relationships/hyperlink" Target="https://jigsaw.vitalsource.com/books/9780273788775/epub/OPS/html/chapter-087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jigsaw.vitalsource.com/books/9780273788775/epub/OPS/html/chapter-02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hardy</dc:creator>
  <cp:keywords/>
  <dc:description/>
  <cp:lastModifiedBy>rodney hardy</cp:lastModifiedBy>
  <cp:revision>6</cp:revision>
  <cp:lastPrinted>2017-08-04T09:51:00Z</cp:lastPrinted>
  <dcterms:created xsi:type="dcterms:W3CDTF">2017-08-04T09:32:00Z</dcterms:created>
  <dcterms:modified xsi:type="dcterms:W3CDTF">2017-08-08T09:21:00Z</dcterms:modified>
</cp:coreProperties>
</file>