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9006" w14:textId="0A34B9DD" w:rsidR="00AD6B42" w:rsidRPr="00E25357" w:rsidRDefault="00660526" w:rsidP="00E9056F">
      <w:pPr>
        <w:rPr>
          <w:sz w:val="32"/>
          <w:szCs w:val="36"/>
        </w:rPr>
      </w:pPr>
      <w:r>
        <w:rPr>
          <w:sz w:val="32"/>
          <w:szCs w:val="36"/>
        </w:rPr>
        <w:t>Portfolio of Evidence</w:t>
      </w:r>
      <w:r w:rsidR="003A79FE">
        <w:rPr>
          <w:sz w:val="32"/>
          <w:szCs w:val="36"/>
        </w:rPr>
        <w:t xml:space="preserve"> Tracker</w:t>
      </w:r>
    </w:p>
    <w:p w14:paraId="28E668E4" w14:textId="3DD5C3F6" w:rsidR="006A3541" w:rsidRPr="006A3541" w:rsidRDefault="006A3541" w:rsidP="006A3541">
      <w:pPr>
        <w:spacing w:after="0"/>
        <w:jc w:val="both"/>
        <w:rPr>
          <w:rFonts w:eastAsia="Times New Roman" w:cs="Arial"/>
          <w:szCs w:val="20"/>
          <w:lang w:eastAsia="en-GB"/>
        </w:rPr>
      </w:pPr>
      <w:r w:rsidRPr="006A3541">
        <w:rPr>
          <w:rFonts w:cs="Arial"/>
          <w:szCs w:val="20"/>
        </w:rPr>
        <w:t xml:space="preserve">Use this document to record what evidence you have against the standard. Each piece of evidence in your Portfolio of Evidence should be clearly labelled to show the evidence type and a number; for example, WA1 (Written account 1) or O1 (Practical Observation by </w:t>
      </w:r>
      <w:r w:rsidR="003073FE">
        <w:rPr>
          <w:rFonts w:cs="Arial"/>
          <w:szCs w:val="20"/>
        </w:rPr>
        <w:t>ITP</w:t>
      </w:r>
      <w:r w:rsidRPr="006A3541">
        <w:rPr>
          <w:rFonts w:cs="Arial"/>
          <w:szCs w:val="20"/>
        </w:rPr>
        <w:t xml:space="preserve">1). </w:t>
      </w:r>
      <w:r w:rsidRPr="006A3541">
        <w:rPr>
          <w:rFonts w:cs="Arial"/>
        </w:rPr>
        <w:t>The Portfolio of Evidence should be a minimum of 8 pages.</w:t>
      </w:r>
      <w:r w:rsidRPr="006A3541">
        <w:rPr>
          <w:rFonts w:eastAsia="Times New Roman" w:cs="Arial"/>
          <w:szCs w:val="20"/>
          <w:lang w:eastAsia="en-GB"/>
        </w:rPr>
        <w:t xml:space="preserve"> NCFE believes in quality over quantity, and we recommend that the Portfolio of Evidence contains 15 pieces of evidence. However, this </w:t>
      </w:r>
      <w:r w:rsidRPr="006A3541">
        <w:rPr>
          <w:rFonts w:eastAsia="Times New Roman" w:cs="Arial"/>
          <w:b/>
          <w:bCs/>
          <w:szCs w:val="20"/>
          <w:lang w:eastAsia="en-GB"/>
        </w:rPr>
        <w:t>must not</w:t>
      </w:r>
      <w:r w:rsidRPr="006A3541">
        <w:rPr>
          <w:rFonts w:eastAsia="Times New Roman" w:cs="Arial"/>
          <w:szCs w:val="20"/>
          <w:lang w:eastAsia="en-GB"/>
        </w:rPr>
        <w:t xml:space="preserve"> exceed 25 discrete pieces of evidence. Any audio recordings that are submitted as part of the Portfolio of Evidence </w:t>
      </w:r>
      <w:r w:rsidRPr="006A3541">
        <w:rPr>
          <w:rFonts w:eastAsia="Times New Roman" w:cs="Arial"/>
          <w:b/>
          <w:bCs/>
          <w:szCs w:val="20"/>
          <w:lang w:eastAsia="en-GB"/>
        </w:rPr>
        <w:t>must</w:t>
      </w:r>
      <w:r w:rsidRPr="006A3541">
        <w:rPr>
          <w:rFonts w:eastAsia="Times New Roman" w:cs="Arial"/>
          <w:szCs w:val="20"/>
          <w:lang w:eastAsia="en-GB"/>
        </w:rPr>
        <w:t xml:space="preserve"> have a maximum duration of one hour in total.</w:t>
      </w:r>
    </w:p>
    <w:p w14:paraId="71C76A4B" w14:textId="77777777" w:rsidR="00397F80" w:rsidRPr="004B547C" w:rsidRDefault="00397F80" w:rsidP="00E9056F">
      <w:pPr>
        <w:jc w:val="both"/>
        <w:rPr>
          <w:szCs w:val="22"/>
        </w:rPr>
      </w:pPr>
    </w:p>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13602"/>
        <w:gridCol w:w="1788"/>
      </w:tblGrid>
      <w:tr w:rsidR="00DD4551" w:rsidRPr="0036138A" w14:paraId="7F529D3A" w14:textId="77777777" w:rsidTr="0016324B">
        <w:trPr>
          <w:trHeight w:val="340"/>
        </w:trPr>
        <w:tc>
          <w:tcPr>
            <w:tcW w:w="4419" w:type="pct"/>
            <w:tcBorders>
              <w:right w:val="single" w:sz="4" w:space="0" w:color="FFFFFF" w:themeColor="background1"/>
            </w:tcBorders>
            <w:shd w:val="clear" w:color="auto" w:fill="A098FA"/>
            <w:vAlign w:val="center"/>
          </w:tcPr>
          <w:p w14:paraId="2CA0EABD" w14:textId="25B7D660" w:rsidR="00DD4551" w:rsidRPr="0036138A" w:rsidRDefault="002E0487" w:rsidP="00E9056F">
            <w:pPr>
              <w:rPr>
                <w:b/>
                <w:bCs/>
                <w:color w:val="FFFFFF" w:themeColor="background1"/>
                <w:szCs w:val="20"/>
              </w:rPr>
            </w:pPr>
            <w:r>
              <w:rPr>
                <w:b/>
                <w:bCs/>
                <w:color w:val="FFFFFF" w:themeColor="background1"/>
                <w:szCs w:val="20"/>
              </w:rPr>
              <w:t xml:space="preserve">Mandatory </w:t>
            </w:r>
            <w:r w:rsidR="007A5626" w:rsidRPr="0036138A">
              <w:rPr>
                <w:b/>
                <w:bCs/>
                <w:color w:val="FFFFFF" w:themeColor="background1"/>
                <w:szCs w:val="20"/>
              </w:rPr>
              <w:t xml:space="preserve">Portfolio of Evidence </w:t>
            </w:r>
            <w:r>
              <w:rPr>
                <w:b/>
                <w:bCs/>
                <w:color w:val="FFFFFF" w:themeColor="background1"/>
                <w:szCs w:val="20"/>
              </w:rPr>
              <w:t>at Gateway</w:t>
            </w:r>
          </w:p>
        </w:tc>
        <w:tc>
          <w:tcPr>
            <w:tcW w:w="581" w:type="pct"/>
            <w:tcBorders>
              <w:top w:val="nil"/>
              <w:left w:val="single" w:sz="4" w:space="0" w:color="FFFFFF" w:themeColor="background1"/>
            </w:tcBorders>
            <w:shd w:val="clear" w:color="auto" w:fill="A098FA"/>
            <w:vAlign w:val="center"/>
          </w:tcPr>
          <w:p w14:paraId="345A17DF" w14:textId="30E3D0B8" w:rsidR="00DD4551" w:rsidRPr="0036138A" w:rsidRDefault="007A5626" w:rsidP="00E9056F">
            <w:pPr>
              <w:jc w:val="center"/>
              <w:rPr>
                <w:b/>
                <w:bCs/>
                <w:color w:val="FFFFFF" w:themeColor="background1"/>
                <w:szCs w:val="20"/>
              </w:rPr>
            </w:pPr>
            <w:r w:rsidRPr="0036138A">
              <w:rPr>
                <w:b/>
                <w:bCs/>
                <w:color w:val="FFFFFF" w:themeColor="background1"/>
                <w:szCs w:val="20"/>
              </w:rPr>
              <w:t>Confirmed</w:t>
            </w:r>
            <w:r w:rsidR="00F153FF">
              <w:rPr>
                <w:b/>
                <w:bCs/>
                <w:color w:val="FFFFFF" w:themeColor="background1"/>
                <w:szCs w:val="20"/>
              </w:rPr>
              <w:t>?</w:t>
            </w:r>
          </w:p>
        </w:tc>
      </w:tr>
      <w:tr w:rsidR="00F429F9" w:rsidRPr="0036138A" w14:paraId="64EE93A1" w14:textId="77777777" w:rsidTr="00470D9D">
        <w:trPr>
          <w:trHeight w:val="850"/>
        </w:trPr>
        <w:tc>
          <w:tcPr>
            <w:tcW w:w="4419" w:type="pct"/>
            <w:vAlign w:val="center"/>
          </w:tcPr>
          <w:p w14:paraId="1F66A465" w14:textId="3934DACF" w:rsidR="00F429F9" w:rsidRPr="006643CD" w:rsidRDefault="002E2385" w:rsidP="00F429F9">
            <w:pPr>
              <w:rPr>
                <w:b/>
                <w:bCs/>
                <w:szCs w:val="20"/>
              </w:rPr>
            </w:pPr>
            <w:r w:rsidRPr="002E2385">
              <w:rPr>
                <w:szCs w:val="20"/>
              </w:rPr>
              <w:t>The Portfolio of Evidence contains evidence related to all KSBs that will be assessed by the Portfolio-based Interview. KSBs marked with an Asterix in the evidence tracker can be covered in either the Portfolio-based Interview or the Project Presentation.</w:t>
            </w:r>
          </w:p>
        </w:tc>
        <w:tc>
          <w:tcPr>
            <w:tcW w:w="581" w:type="pct"/>
            <w:vAlign w:val="center"/>
          </w:tcPr>
          <w:p w14:paraId="3FBD86F1" w14:textId="77777777" w:rsidR="00F429F9" w:rsidRPr="0036138A" w:rsidRDefault="00F429F9" w:rsidP="00F429F9">
            <w:pPr>
              <w:rPr>
                <w:b/>
                <w:bCs/>
                <w:szCs w:val="20"/>
              </w:rPr>
            </w:pPr>
          </w:p>
        </w:tc>
      </w:tr>
      <w:tr w:rsidR="00F429F9" w:rsidRPr="0036138A" w14:paraId="33D25680" w14:textId="77777777" w:rsidTr="00470D9D">
        <w:trPr>
          <w:trHeight w:val="850"/>
        </w:trPr>
        <w:tc>
          <w:tcPr>
            <w:tcW w:w="4419" w:type="pct"/>
            <w:vAlign w:val="center"/>
          </w:tcPr>
          <w:p w14:paraId="2FA27DA7" w14:textId="565DD458" w:rsidR="00F429F9" w:rsidRPr="006643CD" w:rsidRDefault="00F429F9" w:rsidP="00F429F9">
            <w:pPr>
              <w:rPr>
                <w:b/>
                <w:bCs/>
              </w:rPr>
            </w:pPr>
            <w:r>
              <w:t xml:space="preserve">The Portfolio of Evidence does </w:t>
            </w:r>
            <w:r>
              <w:rPr>
                <w:b/>
                <w:bCs/>
              </w:rPr>
              <w:t>not</w:t>
            </w:r>
            <w:r>
              <w:t xml:space="preserve"> contain more than 25 separate discrete pieces of evidence.</w:t>
            </w:r>
          </w:p>
        </w:tc>
        <w:tc>
          <w:tcPr>
            <w:tcW w:w="581" w:type="pct"/>
            <w:vAlign w:val="center"/>
          </w:tcPr>
          <w:p w14:paraId="07BB344E" w14:textId="77777777" w:rsidR="00F429F9" w:rsidRPr="0036138A" w:rsidRDefault="00F429F9" w:rsidP="00F429F9">
            <w:pPr>
              <w:rPr>
                <w:b/>
                <w:bCs/>
                <w:szCs w:val="20"/>
              </w:rPr>
            </w:pPr>
          </w:p>
        </w:tc>
      </w:tr>
      <w:tr w:rsidR="00F429F9" w:rsidRPr="0036138A" w14:paraId="18408A68" w14:textId="77777777" w:rsidTr="00470D9D">
        <w:trPr>
          <w:trHeight w:val="850"/>
        </w:trPr>
        <w:tc>
          <w:tcPr>
            <w:tcW w:w="4419" w:type="pct"/>
            <w:vAlign w:val="center"/>
          </w:tcPr>
          <w:p w14:paraId="274D2EE3" w14:textId="10E1BE7D" w:rsidR="00F429F9" w:rsidRPr="006643CD" w:rsidRDefault="00F429F9" w:rsidP="00F429F9">
            <w:pPr>
              <w:rPr>
                <w:b/>
                <w:bCs/>
              </w:rPr>
            </w:pPr>
            <w:r>
              <w:t xml:space="preserve">Any audio recordings included do </w:t>
            </w:r>
            <w:r>
              <w:rPr>
                <w:b/>
                <w:bCs/>
              </w:rPr>
              <w:t>not</w:t>
            </w:r>
            <w:r>
              <w:t xml:space="preserve"> come to more than one hour duration in total.</w:t>
            </w:r>
          </w:p>
        </w:tc>
        <w:tc>
          <w:tcPr>
            <w:tcW w:w="581" w:type="pct"/>
            <w:vAlign w:val="center"/>
          </w:tcPr>
          <w:p w14:paraId="570C91C1" w14:textId="77777777" w:rsidR="00F429F9" w:rsidRPr="0036138A" w:rsidRDefault="00F429F9" w:rsidP="00F429F9">
            <w:pPr>
              <w:rPr>
                <w:b/>
                <w:bCs/>
                <w:szCs w:val="20"/>
              </w:rPr>
            </w:pPr>
          </w:p>
        </w:tc>
      </w:tr>
      <w:tr w:rsidR="00F429F9" w:rsidRPr="0036138A" w14:paraId="60A829FB" w14:textId="77777777" w:rsidTr="00470D9D">
        <w:trPr>
          <w:trHeight w:val="850"/>
        </w:trPr>
        <w:tc>
          <w:tcPr>
            <w:tcW w:w="4419" w:type="pct"/>
            <w:vAlign w:val="center"/>
          </w:tcPr>
          <w:p w14:paraId="7F0A83D4" w14:textId="4D2CD1BB" w:rsidR="00F429F9" w:rsidRPr="00397F80" w:rsidRDefault="00F429F9" w:rsidP="00F429F9">
            <w:pPr>
              <w:rPr>
                <w:b/>
                <w:bCs/>
                <w:szCs w:val="20"/>
                <w:highlight w:val="yellow"/>
              </w:rPr>
            </w:pPr>
            <w:r w:rsidRPr="006610B3">
              <w:t xml:space="preserve">Any employer contributions in the Portfolio of Evidence are focused on direct observation of the apprentice’s performance and </w:t>
            </w:r>
            <w:r w:rsidRPr="006610B3">
              <w:rPr>
                <w:b/>
                <w:bCs/>
              </w:rPr>
              <w:t>not</w:t>
            </w:r>
            <w:r w:rsidRPr="006610B3">
              <w:t xml:space="preserve"> opinions.</w:t>
            </w:r>
          </w:p>
        </w:tc>
        <w:tc>
          <w:tcPr>
            <w:tcW w:w="581" w:type="pct"/>
            <w:vAlign w:val="center"/>
          </w:tcPr>
          <w:p w14:paraId="51706A3B" w14:textId="77777777" w:rsidR="00F429F9" w:rsidRPr="0036138A" w:rsidRDefault="00F429F9" w:rsidP="00F429F9">
            <w:pPr>
              <w:rPr>
                <w:b/>
                <w:bCs/>
                <w:szCs w:val="20"/>
              </w:rPr>
            </w:pPr>
          </w:p>
        </w:tc>
      </w:tr>
    </w:tbl>
    <w:p w14:paraId="6B54AF4D" w14:textId="77777777" w:rsidR="00014DFF" w:rsidRDefault="00014DFF"/>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2972"/>
        <w:gridCol w:w="4961"/>
        <w:gridCol w:w="2835"/>
        <w:gridCol w:w="4622"/>
      </w:tblGrid>
      <w:tr w:rsidR="00524AB3" w:rsidRPr="00014DFF" w14:paraId="0C27BB9A" w14:textId="77777777" w:rsidTr="00470D9D">
        <w:trPr>
          <w:trHeight w:val="454"/>
        </w:trPr>
        <w:tc>
          <w:tcPr>
            <w:tcW w:w="2972" w:type="dxa"/>
            <w:shd w:val="clear" w:color="auto" w:fill="A098FA"/>
            <w:vAlign w:val="center"/>
          </w:tcPr>
          <w:p w14:paraId="2182C928" w14:textId="2582B873" w:rsidR="00524AB3" w:rsidRPr="000058EF" w:rsidRDefault="00524AB3" w:rsidP="00E9056F">
            <w:pPr>
              <w:rPr>
                <w:b/>
                <w:bCs/>
                <w:szCs w:val="20"/>
              </w:rPr>
            </w:pPr>
            <w:r w:rsidRPr="000058EF">
              <w:rPr>
                <w:b/>
                <w:bCs/>
                <w:color w:val="FFFFFF" w:themeColor="background1"/>
                <w:szCs w:val="20"/>
              </w:rPr>
              <w:t>Apprentice Name</w:t>
            </w:r>
            <w:r>
              <w:rPr>
                <w:b/>
                <w:bCs/>
                <w:color w:val="FFFFFF" w:themeColor="background1"/>
                <w:szCs w:val="20"/>
              </w:rPr>
              <w:t>:</w:t>
            </w:r>
          </w:p>
        </w:tc>
        <w:tc>
          <w:tcPr>
            <w:tcW w:w="4961" w:type="dxa"/>
            <w:vAlign w:val="center"/>
          </w:tcPr>
          <w:p w14:paraId="6708977F" w14:textId="77777777" w:rsidR="00524AB3" w:rsidRPr="00014DFF" w:rsidRDefault="00524AB3" w:rsidP="00E9056F">
            <w:pPr>
              <w:rPr>
                <w:szCs w:val="20"/>
              </w:rPr>
            </w:pPr>
          </w:p>
        </w:tc>
        <w:tc>
          <w:tcPr>
            <w:tcW w:w="2835" w:type="dxa"/>
            <w:shd w:val="clear" w:color="auto" w:fill="A098FA"/>
            <w:vAlign w:val="center"/>
          </w:tcPr>
          <w:p w14:paraId="4FA8CD02" w14:textId="505EE3DC" w:rsidR="00524AB3" w:rsidRPr="00524AB3" w:rsidRDefault="00524AB3" w:rsidP="00E9056F">
            <w:pPr>
              <w:rPr>
                <w:b/>
                <w:bCs/>
                <w:color w:val="FFFFFF" w:themeColor="background1"/>
                <w:szCs w:val="20"/>
              </w:rPr>
            </w:pPr>
            <w:r>
              <w:rPr>
                <w:b/>
                <w:bCs/>
                <w:color w:val="FFFFFF" w:themeColor="background1"/>
                <w:szCs w:val="20"/>
              </w:rPr>
              <w:t>Apprentice Signature:</w:t>
            </w:r>
          </w:p>
        </w:tc>
        <w:tc>
          <w:tcPr>
            <w:tcW w:w="4622" w:type="dxa"/>
            <w:vAlign w:val="center"/>
          </w:tcPr>
          <w:p w14:paraId="316BB5BC" w14:textId="6E0F965E" w:rsidR="00524AB3" w:rsidRPr="00014DFF" w:rsidRDefault="00524AB3" w:rsidP="00E9056F">
            <w:pPr>
              <w:rPr>
                <w:szCs w:val="20"/>
              </w:rPr>
            </w:pPr>
          </w:p>
        </w:tc>
      </w:tr>
    </w:tbl>
    <w:p w14:paraId="309104F2" w14:textId="6F568C5D" w:rsidR="00BF0C02" w:rsidRPr="003F3896" w:rsidRDefault="00BF0C02" w:rsidP="00E9056F">
      <w:pPr>
        <w:rPr>
          <w:sz w:val="32"/>
          <w:szCs w:val="32"/>
        </w:rPr>
      </w:pPr>
    </w:p>
    <w:p w14:paraId="6653AC4A" w14:textId="2800FF4A" w:rsidR="00BF0C02" w:rsidRDefault="00BF0C02" w:rsidP="00E9056F">
      <w:pPr>
        <w:rPr>
          <w:szCs w:val="20"/>
        </w:rPr>
      </w:pPr>
      <w:r>
        <w:rPr>
          <w:szCs w:val="20"/>
        </w:rPr>
        <w:br w:type="page"/>
      </w:r>
    </w:p>
    <w:p w14:paraId="1E3C6842" w14:textId="77777777" w:rsidR="00B36CD1" w:rsidRDefault="00B36CD1" w:rsidP="00E9056F">
      <w:pPr>
        <w:rPr>
          <w:b/>
          <w:bCs/>
          <w:sz w:val="26"/>
          <w:szCs w:val="26"/>
        </w:rPr>
        <w:sectPr w:rsidR="00B36CD1" w:rsidSect="00A82F52">
          <w:headerReference w:type="even" r:id="rId11"/>
          <w:headerReference w:type="default" r:id="rId12"/>
          <w:footerReference w:type="even" r:id="rId13"/>
          <w:footerReference w:type="default" r:id="rId14"/>
          <w:headerReference w:type="first" r:id="rId15"/>
          <w:footerReference w:type="first" r:id="rId16"/>
          <w:pgSz w:w="16840" w:h="11900" w:orient="landscape"/>
          <w:pgMar w:top="720" w:right="720" w:bottom="720" w:left="720" w:header="1077" w:footer="397" w:gutter="0"/>
          <w:cols w:space="720"/>
          <w:titlePg/>
          <w:docGrid w:linePitch="360"/>
        </w:sectPr>
      </w:pPr>
    </w:p>
    <w:p w14:paraId="6C0E4883" w14:textId="58F3DB99" w:rsidR="000C7833" w:rsidRPr="00B36CD1" w:rsidRDefault="000C7833" w:rsidP="00E9056F">
      <w:pPr>
        <w:rPr>
          <w:sz w:val="32"/>
          <w:szCs w:val="32"/>
        </w:rPr>
      </w:pPr>
      <w:r w:rsidRPr="00B36CD1">
        <w:rPr>
          <w:sz w:val="32"/>
          <w:szCs w:val="32"/>
        </w:rPr>
        <w:lastRenderedPageBreak/>
        <w:t>Example</w:t>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6493"/>
        <w:gridCol w:w="5303"/>
        <w:gridCol w:w="1197"/>
        <w:gridCol w:w="1197"/>
        <w:gridCol w:w="1200"/>
      </w:tblGrid>
      <w:tr w:rsidR="00BC5264" w:rsidRPr="00397F80" w14:paraId="37B107A3" w14:textId="77777777" w:rsidTr="002606C3">
        <w:trPr>
          <w:trHeight w:val="397"/>
        </w:trPr>
        <w:tc>
          <w:tcPr>
            <w:tcW w:w="3832" w:type="pct"/>
            <w:gridSpan w:val="2"/>
            <w:tcBorders>
              <w:bottom w:val="single" w:sz="4" w:space="0" w:color="FFFFFF" w:themeColor="background1"/>
              <w:right w:val="single" w:sz="4" w:space="0" w:color="FFFFFF" w:themeColor="background1"/>
            </w:tcBorders>
            <w:shd w:val="clear" w:color="auto" w:fill="A098FA"/>
            <w:vAlign w:val="center"/>
            <w:hideMark/>
          </w:tcPr>
          <w:p w14:paraId="52F6A0A8" w14:textId="241C5AA3" w:rsidR="00BC5264" w:rsidRPr="0092177B" w:rsidRDefault="00BC5264" w:rsidP="002606C3">
            <w:pPr>
              <w:ind w:left="142"/>
              <w:textAlignment w:val="baseline"/>
              <w:rPr>
                <w:rFonts w:ascii="Times New Roman" w:eastAsia="Times New Roman" w:hAnsi="Times New Roman" w:cs="Times New Roman"/>
                <w:color w:val="FFFFFF" w:themeColor="background1"/>
                <w:szCs w:val="20"/>
                <w:lang w:eastAsia="en-GB"/>
              </w:rPr>
            </w:pPr>
            <w:r w:rsidRPr="00397F80">
              <w:rPr>
                <w:rFonts w:eastAsia="Times New Roman" w:cs="Arial"/>
                <w:b/>
                <w:bCs/>
                <w:color w:val="FFFFFF"/>
                <w:szCs w:val="20"/>
                <w:lang w:eastAsia="en-GB"/>
              </w:rPr>
              <w:t xml:space="preserve">KSB Group: </w:t>
            </w:r>
            <w:r w:rsidR="005A35CD">
              <w:rPr>
                <w:rFonts w:eastAsia="Times New Roman" w:cs="Arial"/>
                <w:b/>
                <w:bCs/>
                <w:color w:val="FFFFFF"/>
                <w:szCs w:val="20"/>
                <w:lang w:eastAsia="en-GB"/>
              </w:rPr>
              <w:t>Stakeholders</w:t>
            </w:r>
          </w:p>
        </w:tc>
        <w:tc>
          <w:tcPr>
            <w:tcW w:w="1168" w:type="pct"/>
            <w:gridSpan w:val="3"/>
            <w:tcBorders>
              <w:left w:val="single" w:sz="4" w:space="0" w:color="FFFFFF" w:themeColor="background1"/>
              <w:bottom w:val="single" w:sz="4" w:space="0" w:color="FFFFFF" w:themeColor="background1"/>
            </w:tcBorders>
            <w:shd w:val="clear" w:color="auto" w:fill="A098FA"/>
          </w:tcPr>
          <w:p w14:paraId="5A7E3B2D" w14:textId="77777777" w:rsidR="00BC5264" w:rsidRPr="00397F80" w:rsidRDefault="00BC5264" w:rsidP="002606C3">
            <w:pPr>
              <w:jc w:val="center"/>
              <w:textAlignment w:val="baseline"/>
              <w:rPr>
                <w:rFonts w:eastAsia="Times New Roman" w:cs="Arial"/>
                <w:b/>
                <w:bCs/>
                <w:color w:val="FFFFFF"/>
                <w:szCs w:val="20"/>
                <w:lang w:eastAsia="en-GB"/>
              </w:rPr>
            </w:pPr>
            <w:r w:rsidRPr="00397F80">
              <w:rPr>
                <w:rFonts w:eastAsia="Times New Roman" w:cs="Arial"/>
                <w:b/>
                <w:bCs/>
                <w:color w:val="FFFFFF"/>
                <w:szCs w:val="20"/>
                <w:lang w:eastAsia="en-GB"/>
              </w:rPr>
              <w:t>Evidence</w:t>
            </w:r>
          </w:p>
        </w:tc>
      </w:tr>
      <w:tr w:rsidR="00BC5264" w:rsidRPr="00397F80" w14:paraId="50631CCE" w14:textId="77777777" w:rsidTr="002606C3">
        <w:trPr>
          <w:trHeight w:val="397"/>
        </w:trPr>
        <w:tc>
          <w:tcPr>
            <w:tcW w:w="2109" w:type="pct"/>
            <w:tcBorders>
              <w:top w:val="single" w:sz="4" w:space="0" w:color="FFFFFF" w:themeColor="background1"/>
              <w:right w:val="single" w:sz="4" w:space="0" w:color="FFFFFF" w:themeColor="background1"/>
            </w:tcBorders>
            <w:shd w:val="clear" w:color="auto" w:fill="A098FA"/>
            <w:vAlign w:val="center"/>
            <w:hideMark/>
          </w:tcPr>
          <w:p w14:paraId="1D7ECD56" w14:textId="77777777" w:rsidR="00BC5264" w:rsidRPr="00397F80" w:rsidRDefault="00BC5264" w:rsidP="002606C3">
            <w:pPr>
              <w:ind w:left="57" w:right="57"/>
              <w:jc w:val="center"/>
              <w:textAlignment w:val="baseline"/>
              <w:rPr>
                <w:rFonts w:ascii="Times New Roman" w:eastAsia="Times New Roman" w:hAnsi="Times New Roman" w:cs="Times New Roman"/>
                <w:szCs w:val="20"/>
                <w:lang w:eastAsia="en-GB"/>
              </w:rPr>
            </w:pPr>
            <w:r>
              <w:rPr>
                <w:rFonts w:eastAsia="Times New Roman" w:cs="Arial"/>
                <w:b/>
                <w:bCs/>
                <w:color w:val="FFFFFF"/>
                <w:szCs w:val="20"/>
                <w:lang w:eastAsia="en-GB"/>
              </w:rPr>
              <w:t>KSB</w:t>
            </w:r>
          </w:p>
        </w:tc>
        <w:tc>
          <w:tcPr>
            <w:tcW w:w="172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24981CE8" w14:textId="77777777" w:rsidR="00BC5264" w:rsidRPr="00397F80" w:rsidRDefault="00BC5264" w:rsidP="002606C3">
            <w:pPr>
              <w:ind w:left="57" w:right="57"/>
              <w:jc w:val="center"/>
              <w:textAlignment w:val="baseline"/>
              <w:rPr>
                <w:rFonts w:ascii="Times New Roman" w:eastAsia="Times New Roman" w:hAnsi="Times New Roman" w:cs="Times New Roman"/>
                <w:szCs w:val="20"/>
                <w:lang w:eastAsia="en-GB"/>
              </w:rPr>
            </w:pPr>
            <w:r w:rsidRPr="00397F80">
              <w:rPr>
                <w:rFonts w:eastAsia="Times New Roman" w:cs="Arial"/>
                <w:b/>
                <w:bCs/>
                <w:color w:val="FFFFFF"/>
                <w:szCs w:val="20"/>
                <w:lang w:eastAsia="en-GB"/>
              </w:rPr>
              <w:t>Pass Criteria</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7A99C0C0" w14:textId="5F1E6A40" w:rsidR="00BC5264" w:rsidRPr="00397F80" w:rsidRDefault="00692CB6" w:rsidP="002606C3">
            <w:pPr>
              <w:ind w:left="57" w:right="57"/>
              <w:jc w:val="center"/>
              <w:textAlignment w:val="baseline"/>
              <w:rPr>
                <w:rFonts w:eastAsia="Times New Roman" w:cs="Arial"/>
                <w:b/>
                <w:bCs/>
                <w:color w:val="FFFFFF"/>
                <w:szCs w:val="20"/>
                <w:lang w:eastAsia="en-GB"/>
              </w:rPr>
            </w:pPr>
            <w:r w:rsidRPr="00692CB6">
              <w:rPr>
                <w:rFonts w:eastAsia="Times New Roman" w:cs="Arial"/>
                <w:b/>
                <w:bCs/>
                <w:color w:val="FFFFFF"/>
                <w:szCs w:val="20"/>
                <w:lang w:eastAsia="en-GB"/>
              </w:rPr>
              <w:t>Reference</w:t>
            </w:r>
          </w:p>
        </w:tc>
        <w:tc>
          <w:tcPr>
            <w:tcW w:w="389" w:type="pct"/>
            <w:tcBorders>
              <w:top w:val="single" w:sz="4" w:space="0" w:color="FFFFFF" w:themeColor="background1"/>
              <w:left w:val="single" w:sz="4" w:space="0" w:color="FFFFFF" w:themeColor="background1"/>
              <w:right w:val="single" w:sz="4" w:space="0" w:color="FFFFFF" w:themeColor="background1"/>
            </w:tcBorders>
            <w:shd w:val="clear" w:color="auto" w:fill="A098FA"/>
          </w:tcPr>
          <w:p w14:paraId="77848919" w14:textId="77777777" w:rsidR="00BC5264" w:rsidRPr="00397F80" w:rsidRDefault="00BC5264" w:rsidP="002606C3">
            <w:pPr>
              <w:ind w:left="57" w:right="57"/>
              <w:jc w:val="center"/>
              <w:textAlignment w:val="baseline"/>
              <w:rPr>
                <w:rFonts w:eastAsia="Times New Roman" w:cs="Arial"/>
                <w:b/>
                <w:bCs/>
                <w:color w:val="FFFFFF"/>
                <w:szCs w:val="20"/>
                <w:lang w:eastAsia="en-GB"/>
              </w:rPr>
            </w:pPr>
            <w:r w:rsidRPr="00397F80">
              <w:rPr>
                <w:rFonts w:eastAsia="Times New Roman" w:cs="Arial"/>
                <w:b/>
                <w:bCs/>
                <w:color w:val="FFFFFF"/>
                <w:szCs w:val="20"/>
                <w:lang w:eastAsia="en-GB"/>
              </w:rPr>
              <w:t>Page No</w:t>
            </w:r>
            <w:r>
              <w:rPr>
                <w:rFonts w:eastAsia="Times New Roman" w:cs="Arial"/>
                <w:b/>
                <w:bCs/>
                <w:color w:val="FFFFFF"/>
                <w:szCs w:val="20"/>
                <w:lang w:eastAsia="en-GB"/>
              </w:rPr>
              <w:t>. or</w:t>
            </w:r>
            <w:r w:rsidRPr="00397F80">
              <w:rPr>
                <w:rFonts w:eastAsia="Times New Roman" w:cs="Arial"/>
                <w:b/>
                <w:bCs/>
                <w:color w:val="FFFFFF"/>
                <w:szCs w:val="20"/>
                <w:lang w:eastAsia="en-GB"/>
              </w:rPr>
              <w:t xml:space="preserve"> Timestamp</w:t>
            </w:r>
          </w:p>
        </w:tc>
        <w:tc>
          <w:tcPr>
            <w:tcW w:w="390" w:type="pct"/>
            <w:tcBorders>
              <w:top w:val="single" w:sz="4" w:space="0" w:color="FFFFFF" w:themeColor="background1"/>
              <w:left w:val="single" w:sz="4" w:space="0" w:color="FFFFFF" w:themeColor="background1"/>
            </w:tcBorders>
            <w:shd w:val="clear" w:color="auto" w:fill="A098FA"/>
            <w:vAlign w:val="center"/>
          </w:tcPr>
          <w:p w14:paraId="328C6DF5" w14:textId="77777777" w:rsidR="00BC5264" w:rsidRPr="00397F80" w:rsidRDefault="00BC5264" w:rsidP="002606C3">
            <w:pPr>
              <w:ind w:left="57" w:right="57"/>
              <w:jc w:val="center"/>
              <w:textAlignment w:val="baseline"/>
              <w:rPr>
                <w:rFonts w:eastAsia="Times New Roman" w:cs="Arial"/>
                <w:b/>
                <w:bCs/>
                <w:color w:val="FFFFFF"/>
                <w:szCs w:val="20"/>
                <w:lang w:eastAsia="en-GB"/>
              </w:rPr>
            </w:pPr>
            <w:r w:rsidRPr="00397F80">
              <w:rPr>
                <w:rFonts w:eastAsia="Times New Roman" w:cs="Arial"/>
                <w:b/>
                <w:bCs/>
                <w:color w:val="FFFFFF"/>
                <w:szCs w:val="20"/>
                <w:lang w:eastAsia="en-GB"/>
              </w:rPr>
              <w:t>Type</w:t>
            </w:r>
          </w:p>
        </w:tc>
      </w:tr>
      <w:tr w:rsidR="004B5078" w:rsidRPr="00397F80" w14:paraId="50E4A25D" w14:textId="77777777" w:rsidTr="00692CB6">
        <w:trPr>
          <w:trHeight w:hRule="exact" w:val="907"/>
        </w:trPr>
        <w:tc>
          <w:tcPr>
            <w:tcW w:w="2109" w:type="pct"/>
            <w:vAlign w:val="center"/>
          </w:tcPr>
          <w:p w14:paraId="0554EBA6" w14:textId="0D14E519" w:rsidR="004B5078" w:rsidRPr="004F624B" w:rsidRDefault="004B5078" w:rsidP="00BC3DDF">
            <w:pPr>
              <w:ind w:left="142" w:right="115"/>
              <w:textAlignment w:val="baseline"/>
              <w:rPr>
                <w:rFonts w:eastAsia="Times New Roman" w:cs="Arial"/>
                <w:szCs w:val="20"/>
                <w:highlight w:val="yellow"/>
                <w:lang w:eastAsia="en-GB"/>
              </w:rPr>
            </w:pPr>
            <w:r w:rsidRPr="0060421B">
              <w:rPr>
                <w:szCs w:val="20"/>
              </w:rPr>
              <w:t>Knows organisational structure and demonstrates understanding of how their work benefits the organisation</w:t>
            </w:r>
            <w:r>
              <w:rPr>
                <w:szCs w:val="20"/>
              </w:rPr>
              <w:t>.</w:t>
            </w:r>
          </w:p>
        </w:tc>
        <w:tc>
          <w:tcPr>
            <w:tcW w:w="1723" w:type="pct"/>
            <w:shd w:val="clear" w:color="auto" w:fill="auto"/>
            <w:vAlign w:val="center"/>
          </w:tcPr>
          <w:p w14:paraId="0CCCFDD7" w14:textId="543FFAB0" w:rsidR="004B5078" w:rsidRPr="00397F80" w:rsidRDefault="004B5078" w:rsidP="00BC3DDF">
            <w:pPr>
              <w:ind w:left="143" w:right="277"/>
              <w:textAlignment w:val="baseline"/>
              <w:rPr>
                <w:rFonts w:eastAsia="Times New Roman" w:cs="Arial"/>
                <w:szCs w:val="20"/>
                <w:highlight w:val="yellow"/>
                <w:lang w:eastAsia="en-GB"/>
              </w:rPr>
            </w:pPr>
            <w:r w:rsidRPr="00A37CDE">
              <w:t>Understands the structure of the organisation and how their work contributes.</w:t>
            </w:r>
          </w:p>
        </w:tc>
        <w:tc>
          <w:tcPr>
            <w:tcW w:w="389" w:type="pct"/>
            <w:vAlign w:val="center"/>
          </w:tcPr>
          <w:p w14:paraId="77F50F85" w14:textId="77777777" w:rsidR="004B5078" w:rsidRDefault="006B5AE7" w:rsidP="00AD632E">
            <w:pPr>
              <w:ind w:left="51"/>
              <w:jc w:val="center"/>
              <w:textAlignment w:val="baseline"/>
              <w:rPr>
                <w:rFonts w:eastAsia="Times New Roman" w:cs="Arial"/>
                <w:szCs w:val="20"/>
                <w:lang w:eastAsia="en-GB"/>
              </w:rPr>
            </w:pPr>
            <w:r w:rsidRPr="00AD632E">
              <w:rPr>
                <w:rFonts w:eastAsia="Times New Roman" w:cs="Arial"/>
                <w:szCs w:val="20"/>
                <w:lang w:eastAsia="en-GB"/>
              </w:rPr>
              <w:t>W</w:t>
            </w:r>
            <w:r w:rsidR="003A3509">
              <w:rPr>
                <w:rFonts w:eastAsia="Times New Roman" w:cs="Arial"/>
                <w:szCs w:val="20"/>
                <w:lang w:eastAsia="en-GB"/>
              </w:rPr>
              <w:t>A</w:t>
            </w:r>
            <w:r w:rsidRPr="00AD632E">
              <w:rPr>
                <w:rFonts w:eastAsia="Times New Roman" w:cs="Arial"/>
                <w:szCs w:val="20"/>
                <w:lang w:eastAsia="en-GB"/>
              </w:rPr>
              <w:t>2</w:t>
            </w:r>
          </w:p>
          <w:p w14:paraId="4C9F0377" w14:textId="4D930D0D" w:rsidR="00324E91" w:rsidRPr="00AD632E" w:rsidRDefault="00324E91" w:rsidP="00AD632E">
            <w:pPr>
              <w:ind w:left="51"/>
              <w:jc w:val="center"/>
              <w:textAlignment w:val="baseline"/>
              <w:rPr>
                <w:rFonts w:eastAsia="Times New Roman" w:cs="Arial"/>
                <w:szCs w:val="20"/>
                <w:lang w:eastAsia="en-GB"/>
              </w:rPr>
            </w:pPr>
            <w:r>
              <w:rPr>
                <w:rFonts w:eastAsia="Times New Roman" w:cs="Arial"/>
                <w:szCs w:val="20"/>
                <w:lang w:eastAsia="en-GB"/>
              </w:rPr>
              <w:t>ES1</w:t>
            </w:r>
          </w:p>
        </w:tc>
        <w:tc>
          <w:tcPr>
            <w:tcW w:w="389" w:type="pct"/>
            <w:vAlign w:val="center"/>
          </w:tcPr>
          <w:p w14:paraId="50BE559E" w14:textId="77777777" w:rsidR="004B5078" w:rsidRDefault="004B5078" w:rsidP="00AD632E">
            <w:pPr>
              <w:ind w:left="51"/>
              <w:jc w:val="center"/>
              <w:textAlignment w:val="baseline"/>
              <w:rPr>
                <w:rFonts w:eastAsia="Times New Roman" w:cs="Arial"/>
                <w:szCs w:val="20"/>
                <w:lang w:eastAsia="en-GB"/>
              </w:rPr>
            </w:pPr>
            <w:r w:rsidRPr="00AD632E">
              <w:rPr>
                <w:rFonts w:eastAsia="Times New Roman" w:cs="Arial"/>
                <w:szCs w:val="20"/>
                <w:lang w:eastAsia="en-GB"/>
              </w:rPr>
              <w:t xml:space="preserve">Pages </w:t>
            </w:r>
            <w:r w:rsidR="00AD632E" w:rsidRPr="00AD632E">
              <w:rPr>
                <w:rFonts w:eastAsia="Times New Roman" w:cs="Arial"/>
                <w:szCs w:val="20"/>
                <w:lang w:eastAsia="en-GB"/>
              </w:rPr>
              <w:t>2</w:t>
            </w:r>
            <w:r w:rsidRPr="00AD632E">
              <w:rPr>
                <w:rFonts w:eastAsia="Times New Roman" w:cs="Arial"/>
                <w:szCs w:val="20"/>
                <w:lang w:eastAsia="en-GB"/>
              </w:rPr>
              <w:t>-</w:t>
            </w:r>
            <w:r w:rsidR="00AD632E" w:rsidRPr="00AD632E">
              <w:rPr>
                <w:rFonts w:eastAsia="Times New Roman" w:cs="Arial"/>
                <w:szCs w:val="20"/>
                <w:lang w:eastAsia="en-GB"/>
              </w:rPr>
              <w:t>3</w:t>
            </w:r>
          </w:p>
          <w:p w14:paraId="4CAA2472" w14:textId="71F108C0" w:rsidR="00324E91" w:rsidRPr="00AD632E" w:rsidRDefault="00324E91" w:rsidP="00AD632E">
            <w:pPr>
              <w:ind w:left="51"/>
              <w:jc w:val="center"/>
              <w:textAlignment w:val="baseline"/>
              <w:rPr>
                <w:rFonts w:eastAsia="Times New Roman" w:cs="Arial"/>
                <w:szCs w:val="20"/>
                <w:lang w:eastAsia="en-GB"/>
              </w:rPr>
            </w:pPr>
            <w:r>
              <w:rPr>
                <w:rFonts w:eastAsia="Times New Roman" w:cs="Arial"/>
                <w:szCs w:val="20"/>
                <w:lang w:eastAsia="en-GB"/>
              </w:rPr>
              <w:t xml:space="preserve">Page </w:t>
            </w:r>
            <w:r w:rsidR="00427B89">
              <w:rPr>
                <w:rFonts w:eastAsia="Times New Roman" w:cs="Arial"/>
                <w:szCs w:val="20"/>
                <w:lang w:eastAsia="en-GB"/>
              </w:rPr>
              <w:t>1</w:t>
            </w:r>
          </w:p>
        </w:tc>
        <w:tc>
          <w:tcPr>
            <w:tcW w:w="390" w:type="pct"/>
            <w:vAlign w:val="center"/>
          </w:tcPr>
          <w:p w14:paraId="6B4DC75B" w14:textId="77777777" w:rsidR="004B5078" w:rsidRDefault="004B5078" w:rsidP="00AD632E">
            <w:pPr>
              <w:ind w:left="51"/>
              <w:jc w:val="center"/>
              <w:textAlignment w:val="baseline"/>
              <w:rPr>
                <w:rFonts w:eastAsia="Times New Roman" w:cs="Arial"/>
                <w:szCs w:val="20"/>
                <w:lang w:eastAsia="en-GB"/>
              </w:rPr>
            </w:pPr>
            <w:r w:rsidRPr="00AD632E">
              <w:rPr>
                <w:rFonts w:eastAsia="Times New Roman" w:cs="Arial"/>
                <w:szCs w:val="20"/>
                <w:lang w:eastAsia="en-GB"/>
              </w:rPr>
              <w:t>W</w:t>
            </w:r>
            <w:r w:rsidR="00324E91">
              <w:rPr>
                <w:rFonts w:eastAsia="Times New Roman" w:cs="Arial"/>
                <w:szCs w:val="20"/>
                <w:lang w:eastAsia="en-GB"/>
              </w:rPr>
              <w:t>A</w:t>
            </w:r>
          </w:p>
          <w:p w14:paraId="1160FD5D" w14:textId="05C7BD06" w:rsidR="00324E91" w:rsidRPr="00AD632E" w:rsidRDefault="00324E91" w:rsidP="00AD632E">
            <w:pPr>
              <w:ind w:left="51"/>
              <w:jc w:val="center"/>
              <w:textAlignment w:val="baseline"/>
              <w:rPr>
                <w:rFonts w:eastAsia="Times New Roman" w:cs="Arial"/>
                <w:szCs w:val="20"/>
                <w:lang w:eastAsia="en-GB"/>
              </w:rPr>
            </w:pPr>
            <w:r>
              <w:rPr>
                <w:rFonts w:eastAsia="Times New Roman" w:cs="Arial"/>
                <w:szCs w:val="20"/>
                <w:lang w:eastAsia="en-GB"/>
              </w:rPr>
              <w:t>ES</w:t>
            </w:r>
          </w:p>
        </w:tc>
      </w:tr>
      <w:tr w:rsidR="004B5078" w:rsidRPr="00397F80" w14:paraId="089B181B" w14:textId="77777777" w:rsidTr="00692CB6">
        <w:trPr>
          <w:trHeight w:hRule="exact" w:val="907"/>
        </w:trPr>
        <w:tc>
          <w:tcPr>
            <w:tcW w:w="2109" w:type="pct"/>
            <w:vAlign w:val="center"/>
          </w:tcPr>
          <w:p w14:paraId="77EC5C74" w14:textId="6FD6873B" w:rsidR="004B5078" w:rsidRPr="004F624B" w:rsidRDefault="004B5078" w:rsidP="00BC3DDF">
            <w:pPr>
              <w:ind w:left="142" w:right="115"/>
              <w:textAlignment w:val="baseline"/>
              <w:rPr>
                <w:rFonts w:eastAsia="Times New Roman" w:cs="Arial"/>
                <w:szCs w:val="20"/>
                <w:highlight w:val="yellow"/>
                <w:lang w:eastAsia="en-GB"/>
              </w:rPr>
            </w:pPr>
            <w:r w:rsidRPr="0060421B">
              <w:rPr>
                <w:szCs w:val="20"/>
              </w:rPr>
              <w:t>Knows how they fit within their team and recognises how their skills can help them to progress their career</w:t>
            </w:r>
            <w:r>
              <w:rPr>
                <w:szCs w:val="20"/>
              </w:rPr>
              <w:t>.</w:t>
            </w:r>
          </w:p>
        </w:tc>
        <w:tc>
          <w:tcPr>
            <w:tcW w:w="1723" w:type="pct"/>
            <w:shd w:val="clear" w:color="auto" w:fill="auto"/>
            <w:vAlign w:val="center"/>
          </w:tcPr>
          <w:p w14:paraId="41A3CC05" w14:textId="6D5EEE35" w:rsidR="004B5078" w:rsidRPr="00397F80" w:rsidRDefault="00BC3DDF" w:rsidP="00BC3DDF">
            <w:pPr>
              <w:ind w:left="143" w:right="277"/>
              <w:textAlignment w:val="baseline"/>
              <w:rPr>
                <w:rFonts w:eastAsia="Times New Roman" w:cs="Arial"/>
                <w:szCs w:val="20"/>
                <w:highlight w:val="yellow"/>
                <w:lang w:eastAsia="en-GB"/>
              </w:rPr>
            </w:pPr>
            <w:r w:rsidRPr="00BC3DDF">
              <w:rPr>
                <w:rFonts w:eastAsia="Times New Roman" w:cs="Arial"/>
                <w:szCs w:val="20"/>
                <w:lang w:eastAsia="en-GB"/>
              </w:rPr>
              <w:t>Identifies their role within the team and value of their skills.</w:t>
            </w:r>
          </w:p>
        </w:tc>
        <w:tc>
          <w:tcPr>
            <w:tcW w:w="389" w:type="pct"/>
            <w:shd w:val="clear" w:color="auto" w:fill="auto"/>
            <w:vAlign w:val="center"/>
          </w:tcPr>
          <w:p w14:paraId="1047C792" w14:textId="69A4D535" w:rsidR="004B5078" w:rsidRPr="00291550" w:rsidRDefault="003A3509" w:rsidP="004B5078">
            <w:pPr>
              <w:ind w:left="51"/>
              <w:jc w:val="center"/>
              <w:textAlignment w:val="baseline"/>
              <w:rPr>
                <w:rFonts w:eastAsia="Times New Roman" w:cs="Arial"/>
                <w:szCs w:val="20"/>
                <w:lang w:eastAsia="en-GB"/>
              </w:rPr>
            </w:pPr>
            <w:r>
              <w:rPr>
                <w:rFonts w:eastAsia="Times New Roman" w:cs="Arial"/>
                <w:szCs w:val="20"/>
                <w:lang w:eastAsia="en-GB"/>
              </w:rPr>
              <w:t>PE3</w:t>
            </w:r>
          </w:p>
          <w:p w14:paraId="43D6BBA6" w14:textId="1C028372" w:rsidR="0052580B" w:rsidRPr="00291550" w:rsidRDefault="0052580B" w:rsidP="004B5078">
            <w:pPr>
              <w:ind w:left="51"/>
              <w:jc w:val="center"/>
              <w:textAlignment w:val="baseline"/>
              <w:rPr>
                <w:rFonts w:eastAsia="Times New Roman" w:cs="Arial"/>
                <w:szCs w:val="20"/>
                <w:lang w:eastAsia="en-GB"/>
              </w:rPr>
            </w:pPr>
            <w:r w:rsidRPr="00291550">
              <w:rPr>
                <w:rFonts w:eastAsia="Times New Roman" w:cs="Arial"/>
                <w:szCs w:val="20"/>
                <w:lang w:eastAsia="en-GB"/>
              </w:rPr>
              <w:t>Q2</w:t>
            </w:r>
          </w:p>
        </w:tc>
        <w:tc>
          <w:tcPr>
            <w:tcW w:w="389" w:type="pct"/>
            <w:shd w:val="clear" w:color="auto" w:fill="auto"/>
            <w:vAlign w:val="center"/>
          </w:tcPr>
          <w:p w14:paraId="4C3576F1" w14:textId="0C534BF2" w:rsidR="004B5078" w:rsidRPr="00291550" w:rsidRDefault="0052580B" w:rsidP="004B5078">
            <w:pPr>
              <w:ind w:left="51"/>
              <w:jc w:val="center"/>
              <w:textAlignment w:val="baseline"/>
              <w:rPr>
                <w:rFonts w:eastAsia="Times New Roman" w:cs="Arial"/>
                <w:szCs w:val="20"/>
                <w:lang w:eastAsia="en-GB"/>
              </w:rPr>
            </w:pPr>
            <w:r w:rsidRPr="00291550">
              <w:rPr>
                <w:rFonts w:eastAsia="Times New Roman" w:cs="Arial"/>
                <w:szCs w:val="20"/>
                <w:lang w:eastAsia="en-GB"/>
              </w:rPr>
              <w:t xml:space="preserve">Page </w:t>
            </w:r>
            <w:r w:rsidR="00427B89">
              <w:rPr>
                <w:rFonts w:eastAsia="Times New Roman" w:cs="Arial"/>
                <w:szCs w:val="20"/>
                <w:lang w:eastAsia="en-GB"/>
              </w:rPr>
              <w:t>2</w:t>
            </w:r>
          </w:p>
          <w:p w14:paraId="1FE9B55C" w14:textId="6B033501" w:rsidR="0052580B" w:rsidRPr="00291550" w:rsidRDefault="00291550" w:rsidP="004B5078">
            <w:pPr>
              <w:ind w:left="51"/>
              <w:jc w:val="center"/>
              <w:textAlignment w:val="baseline"/>
              <w:rPr>
                <w:rFonts w:eastAsia="Times New Roman" w:cs="Arial"/>
                <w:szCs w:val="20"/>
                <w:lang w:eastAsia="en-GB"/>
              </w:rPr>
            </w:pPr>
            <w:r w:rsidRPr="00291550">
              <w:rPr>
                <w:rFonts w:eastAsia="Times New Roman" w:cs="Arial"/>
                <w:szCs w:val="20"/>
                <w:lang w:eastAsia="en-GB"/>
              </w:rPr>
              <w:t>1 min 20</w:t>
            </w:r>
          </w:p>
        </w:tc>
        <w:tc>
          <w:tcPr>
            <w:tcW w:w="390" w:type="pct"/>
            <w:shd w:val="clear" w:color="auto" w:fill="auto"/>
            <w:vAlign w:val="center"/>
          </w:tcPr>
          <w:p w14:paraId="504A21F9" w14:textId="60BE88B2" w:rsidR="004B5078" w:rsidRPr="00291550" w:rsidRDefault="003A3509" w:rsidP="004B5078">
            <w:pPr>
              <w:ind w:left="51"/>
              <w:jc w:val="center"/>
              <w:textAlignment w:val="baseline"/>
              <w:rPr>
                <w:rFonts w:eastAsia="Times New Roman" w:cs="Arial"/>
                <w:szCs w:val="20"/>
                <w:lang w:eastAsia="en-GB"/>
              </w:rPr>
            </w:pPr>
            <w:r>
              <w:rPr>
                <w:rFonts w:eastAsia="Times New Roman" w:cs="Arial"/>
                <w:szCs w:val="20"/>
                <w:lang w:eastAsia="en-GB"/>
              </w:rPr>
              <w:t>PE</w:t>
            </w:r>
          </w:p>
          <w:p w14:paraId="63DF4D08" w14:textId="47062965" w:rsidR="00291550" w:rsidRPr="00291550" w:rsidRDefault="00291550" w:rsidP="004B5078">
            <w:pPr>
              <w:ind w:left="51"/>
              <w:jc w:val="center"/>
              <w:textAlignment w:val="baseline"/>
              <w:rPr>
                <w:rFonts w:eastAsia="Times New Roman" w:cs="Arial"/>
                <w:szCs w:val="20"/>
                <w:lang w:eastAsia="en-GB"/>
              </w:rPr>
            </w:pPr>
            <w:r w:rsidRPr="00291550">
              <w:rPr>
                <w:rFonts w:eastAsia="Times New Roman" w:cs="Arial"/>
                <w:szCs w:val="20"/>
                <w:lang w:eastAsia="en-GB"/>
              </w:rPr>
              <w:t>Q</w:t>
            </w:r>
          </w:p>
        </w:tc>
      </w:tr>
    </w:tbl>
    <w:p w14:paraId="52FCB18B" w14:textId="4333FA96" w:rsidR="00BC5264" w:rsidRDefault="00BC5264" w:rsidP="00E9056F">
      <w:pPr>
        <w:rPr>
          <w:sz w:val="32"/>
          <w:szCs w:val="40"/>
        </w:rPr>
      </w:pPr>
    </w:p>
    <w:p w14:paraId="3C212535" w14:textId="5E9D3E7D" w:rsidR="00BC5264" w:rsidRDefault="00BC5264" w:rsidP="00E9056F">
      <w:pPr>
        <w:rPr>
          <w:sz w:val="32"/>
          <w:szCs w:val="40"/>
        </w:rPr>
      </w:pPr>
    </w:p>
    <w:p w14:paraId="51733240" w14:textId="77777777" w:rsidR="00BC5264" w:rsidRPr="0063065D" w:rsidRDefault="00BC5264" w:rsidP="00E9056F">
      <w:pPr>
        <w:rPr>
          <w:sz w:val="32"/>
          <w:szCs w:val="40"/>
        </w:rPr>
      </w:pPr>
    </w:p>
    <w:p w14:paraId="4AB5878B" w14:textId="45DBA290" w:rsidR="00A95AD2" w:rsidRPr="00A95AD2" w:rsidRDefault="00A50C9E" w:rsidP="00E9056F">
      <w:pPr>
        <w:rPr>
          <w:b/>
          <w:sz w:val="26"/>
          <w:szCs w:val="26"/>
        </w:rPr>
      </w:pPr>
      <w:r w:rsidRPr="00A95AD2">
        <w:rPr>
          <w:b/>
          <w:sz w:val="26"/>
          <w:szCs w:val="26"/>
        </w:rPr>
        <w:t xml:space="preserve">Evidence </w:t>
      </w:r>
      <w:r w:rsidR="00110564">
        <w:rPr>
          <w:b/>
          <w:sz w:val="26"/>
          <w:szCs w:val="26"/>
        </w:rPr>
        <w:t>K</w:t>
      </w:r>
      <w:r w:rsidRPr="00A95AD2">
        <w:rPr>
          <w:b/>
          <w:sz w:val="26"/>
          <w:szCs w:val="26"/>
        </w:rPr>
        <w:t>ey</w:t>
      </w:r>
      <w:r w:rsidR="00A95AD2" w:rsidRPr="00A95AD2">
        <w:rPr>
          <w:b/>
          <w:sz w:val="26"/>
          <w:szCs w:val="26"/>
        </w:rPr>
        <w:t>:</w:t>
      </w:r>
    </w:p>
    <w:p w14:paraId="7162B39D" w14:textId="65D9944C" w:rsidR="00E376B6" w:rsidRPr="00CA49FC" w:rsidRDefault="00A50C9E" w:rsidP="0063065D">
      <w:pPr>
        <w:jc w:val="both"/>
      </w:pPr>
      <w:r w:rsidRPr="00CA49FC">
        <w:rPr>
          <w:b/>
        </w:rPr>
        <w:t xml:space="preserve">O </w:t>
      </w:r>
      <w:r w:rsidRPr="00CA49FC">
        <w:t>– Observation by ITP</w:t>
      </w:r>
      <w:r w:rsidR="005A59D3" w:rsidRPr="00CA49FC">
        <w:t xml:space="preserve">, </w:t>
      </w:r>
      <w:r w:rsidR="00110564" w:rsidRPr="00CA49FC">
        <w:t xml:space="preserve">    </w:t>
      </w:r>
      <w:r w:rsidRPr="00CA49FC">
        <w:rPr>
          <w:b/>
        </w:rPr>
        <w:t>WA</w:t>
      </w:r>
      <w:r w:rsidRPr="00CA49FC">
        <w:t xml:space="preserve"> – Written Account</w:t>
      </w:r>
      <w:r w:rsidR="005A59D3" w:rsidRPr="00CA49FC">
        <w:t>,</w:t>
      </w:r>
      <w:r w:rsidR="00110564" w:rsidRPr="00CA49FC">
        <w:t xml:space="preserve">    </w:t>
      </w:r>
      <w:r w:rsidRPr="00CA49FC">
        <w:rPr>
          <w:b/>
        </w:rPr>
        <w:t>WT</w:t>
      </w:r>
      <w:r w:rsidRPr="00CA49FC">
        <w:t xml:space="preserve"> – Witness Statement by third party</w:t>
      </w:r>
      <w:r w:rsidR="005A59D3" w:rsidRPr="00CA49FC">
        <w:t xml:space="preserve">, </w:t>
      </w:r>
      <w:r w:rsidR="00110564" w:rsidRPr="00CA49FC">
        <w:t xml:space="preserve">   </w:t>
      </w:r>
      <w:r w:rsidRPr="00CA49FC">
        <w:rPr>
          <w:b/>
        </w:rPr>
        <w:t>ES</w:t>
      </w:r>
      <w:r w:rsidRPr="00CA49FC">
        <w:t xml:space="preserve"> – Employer Statement</w:t>
      </w:r>
      <w:r w:rsidR="005A59D3" w:rsidRPr="00CA49FC">
        <w:t xml:space="preserve">, </w:t>
      </w:r>
      <w:r w:rsidR="00110564" w:rsidRPr="00CA49FC">
        <w:t xml:space="preserve">   </w:t>
      </w:r>
      <w:r w:rsidRPr="00CA49FC">
        <w:rPr>
          <w:b/>
        </w:rPr>
        <w:t>PE</w:t>
      </w:r>
      <w:r w:rsidRPr="00CA49FC">
        <w:t xml:space="preserve"> – Product Evidence e.g. CPD records etc.</w:t>
      </w:r>
    </w:p>
    <w:p w14:paraId="77A49B99" w14:textId="671B17A0" w:rsidR="00A50C9E" w:rsidRDefault="00A50C9E" w:rsidP="0063065D">
      <w:pPr>
        <w:jc w:val="both"/>
      </w:pPr>
      <w:r w:rsidRPr="00CA49FC">
        <w:rPr>
          <w:b/>
        </w:rPr>
        <w:t>Q</w:t>
      </w:r>
      <w:r w:rsidRPr="00CA49FC">
        <w:t xml:space="preserve"> – Questioning</w:t>
      </w:r>
    </w:p>
    <w:p w14:paraId="1FA5EA02" w14:textId="77777777" w:rsidR="004B547C" w:rsidRDefault="004B547C" w:rsidP="00E9056F">
      <w:pPr>
        <w:rPr>
          <w:b/>
          <w:bCs/>
          <w:sz w:val="26"/>
          <w:szCs w:val="26"/>
        </w:rPr>
      </w:pPr>
    </w:p>
    <w:p w14:paraId="110822E4" w14:textId="77777777" w:rsidR="00DD4551" w:rsidRPr="00D37E58" w:rsidRDefault="00DD4551" w:rsidP="00E9056F">
      <w:pPr>
        <w:rPr>
          <w:b/>
          <w:bCs/>
          <w:sz w:val="26"/>
          <w:szCs w:val="26"/>
        </w:rPr>
      </w:pPr>
    </w:p>
    <w:p w14:paraId="2E3A54A3" w14:textId="77777777" w:rsidR="004924F5" w:rsidRDefault="004924F5" w:rsidP="00E9056F">
      <w:pPr>
        <w:rPr>
          <w:szCs w:val="22"/>
        </w:rPr>
      </w:pPr>
    </w:p>
    <w:p w14:paraId="053C090F" w14:textId="77777777" w:rsidR="004924F5" w:rsidRDefault="004924F5" w:rsidP="00E9056F">
      <w:pPr>
        <w:rPr>
          <w:szCs w:val="22"/>
        </w:rPr>
      </w:pPr>
    </w:p>
    <w:p w14:paraId="4D3B51CE" w14:textId="77777777" w:rsidR="004924F5" w:rsidRDefault="004924F5" w:rsidP="00E9056F">
      <w:pPr>
        <w:rPr>
          <w:szCs w:val="22"/>
        </w:rPr>
      </w:pPr>
    </w:p>
    <w:p w14:paraId="53DDB959" w14:textId="77777777" w:rsidR="004924F5" w:rsidRDefault="004924F5" w:rsidP="00E9056F">
      <w:pPr>
        <w:rPr>
          <w:szCs w:val="22"/>
        </w:rPr>
      </w:pPr>
    </w:p>
    <w:p w14:paraId="6948104F" w14:textId="77777777" w:rsidR="004924F5" w:rsidRDefault="004924F5" w:rsidP="00E9056F">
      <w:pPr>
        <w:rPr>
          <w:szCs w:val="22"/>
        </w:rPr>
      </w:pPr>
    </w:p>
    <w:p w14:paraId="6CE8656B" w14:textId="77777777" w:rsidR="004924F5" w:rsidRDefault="004924F5" w:rsidP="00E9056F">
      <w:pPr>
        <w:rPr>
          <w:szCs w:val="22"/>
        </w:rPr>
      </w:pPr>
    </w:p>
    <w:p w14:paraId="346777BC" w14:textId="77777777" w:rsidR="004924F5" w:rsidRDefault="004924F5" w:rsidP="00E9056F">
      <w:pPr>
        <w:rPr>
          <w:szCs w:val="22"/>
        </w:rPr>
      </w:pPr>
    </w:p>
    <w:p w14:paraId="61760791" w14:textId="77777777" w:rsidR="004924F5" w:rsidRDefault="004924F5" w:rsidP="00E9056F">
      <w:pPr>
        <w:rPr>
          <w:szCs w:val="22"/>
        </w:rPr>
      </w:pPr>
    </w:p>
    <w:p w14:paraId="7B6200CB" w14:textId="77777777" w:rsidR="004924F5" w:rsidRDefault="004924F5" w:rsidP="00E9056F">
      <w:pPr>
        <w:rPr>
          <w:szCs w:val="22"/>
        </w:rPr>
      </w:pPr>
    </w:p>
    <w:p w14:paraId="22362435" w14:textId="77777777" w:rsidR="004924F5" w:rsidRDefault="004924F5" w:rsidP="00E9056F">
      <w:pPr>
        <w:rPr>
          <w:szCs w:val="22"/>
        </w:rPr>
      </w:pPr>
    </w:p>
    <w:tbl>
      <w:tblPr>
        <w:tblpPr w:leftFromText="180" w:rightFromText="180" w:vertAnchor="text" w:horzAnchor="margin" w:tblpY="419"/>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C537B3" w:rsidRPr="00CF6DCF" w14:paraId="49BF2BC8" w14:textId="77777777" w:rsidTr="00692CB6">
        <w:trPr>
          <w:trHeight w:val="340"/>
        </w:trPr>
        <w:tc>
          <w:tcPr>
            <w:tcW w:w="2919" w:type="pct"/>
            <w:gridSpan w:val="3"/>
            <w:tcBorders>
              <w:bottom w:val="single" w:sz="4" w:space="0" w:color="FFFFFF" w:themeColor="background1"/>
            </w:tcBorders>
            <w:shd w:val="clear" w:color="auto" w:fill="A098FA"/>
            <w:vAlign w:val="center"/>
            <w:hideMark/>
          </w:tcPr>
          <w:p w14:paraId="7273F2E5" w14:textId="77777777" w:rsidR="00C537B3" w:rsidRPr="00CF6DCF" w:rsidRDefault="00C537B3" w:rsidP="00692CB6">
            <w:pPr>
              <w:ind w:left="57" w:right="57"/>
              <w:textAlignment w:val="baseline"/>
              <w:rPr>
                <w:rFonts w:eastAsia="Times New Roman" w:cs="Arial"/>
                <w:szCs w:val="20"/>
                <w:lang w:eastAsia="en-GB"/>
              </w:rPr>
            </w:pPr>
            <w:r>
              <w:rPr>
                <w:rFonts w:eastAsia="Times New Roman" w:cs="Arial"/>
                <w:b/>
                <w:bCs/>
                <w:color w:val="FFFFFF"/>
                <w:szCs w:val="20"/>
                <w:lang w:eastAsia="en-GB"/>
              </w:rPr>
              <w:t>KSB Group: The Organisation</w:t>
            </w:r>
          </w:p>
        </w:tc>
        <w:tc>
          <w:tcPr>
            <w:tcW w:w="903" w:type="pct"/>
            <w:tcBorders>
              <w:bottom w:val="single" w:sz="4" w:space="0" w:color="FFFFFF" w:themeColor="background1"/>
              <w:right w:val="single" w:sz="4" w:space="0" w:color="FFFFFF" w:themeColor="background1"/>
            </w:tcBorders>
            <w:shd w:val="clear" w:color="auto" w:fill="A098FA"/>
            <w:vAlign w:val="center"/>
          </w:tcPr>
          <w:p w14:paraId="653A1D6C" w14:textId="77777777" w:rsidR="00C537B3" w:rsidRDefault="00C537B3" w:rsidP="00692CB6">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0187972C" w14:textId="77777777" w:rsidR="00C537B3" w:rsidRPr="00CF6DCF" w:rsidRDefault="00C537B3" w:rsidP="00692CB6">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C537B3" w:rsidRPr="00CF6DCF" w14:paraId="1AF3B150" w14:textId="77777777" w:rsidTr="00692CB6">
        <w:trPr>
          <w:trHeight w:val="454"/>
        </w:trPr>
        <w:tc>
          <w:tcPr>
            <w:tcW w:w="1274" w:type="pct"/>
            <w:tcBorders>
              <w:top w:val="single" w:sz="4" w:space="0" w:color="FFFFFF" w:themeColor="background1"/>
              <w:right w:val="single" w:sz="4" w:space="0" w:color="FFFFFF" w:themeColor="background1"/>
            </w:tcBorders>
            <w:shd w:val="clear" w:color="auto" w:fill="A098FA"/>
            <w:vAlign w:val="center"/>
            <w:hideMark/>
          </w:tcPr>
          <w:p w14:paraId="45FF655C" w14:textId="77777777" w:rsidR="00C537B3" w:rsidRPr="00CF6DCF" w:rsidRDefault="00C537B3" w:rsidP="00692CB6">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71E04738" w14:textId="77777777" w:rsidR="00C537B3" w:rsidRPr="00CF6DCF" w:rsidRDefault="00C537B3" w:rsidP="00692CB6">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44193684" w14:textId="77777777" w:rsidR="00C537B3" w:rsidRPr="00CF6DCF" w:rsidRDefault="00C537B3" w:rsidP="00692CB6">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164D3382" w14:textId="3CED5D9D" w:rsidR="00C537B3" w:rsidRPr="00CF6DCF" w:rsidRDefault="00C537B3" w:rsidP="00692CB6">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Ref</w:t>
            </w:r>
            <w:r w:rsidR="00046789">
              <w:rPr>
                <w:rFonts w:eastAsia="Times New Roman" w:cs="Arial"/>
                <w:b/>
                <w:bCs/>
                <w:color w:val="FFFFFF"/>
                <w:szCs w:val="20"/>
                <w:lang w:eastAsia="en-GB"/>
              </w:rPr>
              <w:t>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2ABDB5A1" w14:textId="77777777" w:rsidR="00C537B3" w:rsidRPr="000B1783" w:rsidRDefault="00C537B3" w:rsidP="00692CB6">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4AEDAC31" w14:textId="77777777" w:rsidR="00C537B3" w:rsidRPr="00CF6DCF" w:rsidRDefault="00C537B3" w:rsidP="00692CB6">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C537B3" w:rsidRPr="00CF6DCF" w14:paraId="1851A10D" w14:textId="77777777" w:rsidTr="00692CB6">
        <w:trPr>
          <w:trHeight w:val="3005"/>
        </w:trPr>
        <w:tc>
          <w:tcPr>
            <w:tcW w:w="1274" w:type="pct"/>
            <w:shd w:val="clear" w:color="auto" w:fill="auto"/>
            <w:vAlign w:val="center"/>
            <w:hideMark/>
          </w:tcPr>
          <w:p w14:paraId="11E617EB" w14:textId="77777777" w:rsidR="00C537B3" w:rsidRPr="0047478A" w:rsidRDefault="00C537B3" w:rsidP="00692CB6">
            <w:pPr>
              <w:ind w:left="57" w:right="89"/>
              <w:textAlignment w:val="baseline"/>
              <w:rPr>
                <w:rFonts w:eastAsia="Times New Roman" w:cs="Arial"/>
                <w:szCs w:val="20"/>
                <w:lang w:eastAsia="en-GB"/>
              </w:rPr>
            </w:pPr>
            <w:r w:rsidRPr="0060421B">
              <w:rPr>
                <w:szCs w:val="20"/>
              </w:rPr>
              <w:t>Understands organisational purpose, activities, aims, values, vision for the future, resources and the way that the political</w:t>
            </w:r>
            <w:r>
              <w:rPr>
                <w:szCs w:val="20"/>
              </w:rPr>
              <w:t>/</w:t>
            </w:r>
            <w:r w:rsidRPr="0060421B">
              <w:rPr>
                <w:szCs w:val="20"/>
              </w:rPr>
              <w:t>economic environment affects the organisation</w:t>
            </w:r>
            <w:r>
              <w:rPr>
                <w:szCs w:val="20"/>
              </w:rPr>
              <w:t>.</w:t>
            </w:r>
          </w:p>
        </w:tc>
        <w:tc>
          <w:tcPr>
            <w:tcW w:w="1274" w:type="pct"/>
            <w:shd w:val="clear" w:color="auto" w:fill="auto"/>
            <w:vAlign w:val="center"/>
            <w:hideMark/>
          </w:tcPr>
          <w:p w14:paraId="43303B48" w14:textId="77777777" w:rsidR="00C537B3" w:rsidRPr="000770CF" w:rsidRDefault="00C537B3" w:rsidP="00692CB6">
            <w:pPr>
              <w:ind w:left="38"/>
              <w:rPr>
                <w:rFonts w:cs="Arial"/>
              </w:rPr>
            </w:pPr>
            <w:r w:rsidRPr="000770CF">
              <w:rPr>
                <w:rFonts w:cs="Arial"/>
              </w:rPr>
              <w:t>Shows a working knowledge of the organisations purpose, aims and ways of working, putting it in context of the local (or sector) environment.</w:t>
            </w:r>
          </w:p>
          <w:p w14:paraId="2C5F19BE" w14:textId="77777777" w:rsidR="00C537B3" w:rsidRPr="000770CF" w:rsidRDefault="00C537B3" w:rsidP="00692CB6">
            <w:pPr>
              <w:ind w:left="180"/>
              <w:rPr>
                <w:rFonts w:cs="Arial"/>
              </w:rPr>
            </w:pPr>
          </w:p>
          <w:p w14:paraId="576B46AB" w14:textId="77777777" w:rsidR="00C537B3" w:rsidRPr="0047478A" w:rsidRDefault="00C537B3" w:rsidP="00692CB6">
            <w:pPr>
              <w:ind w:left="38" w:right="57"/>
              <w:textAlignment w:val="baseline"/>
              <w:rPr>
                <w:rFonts w:eastAsia="Times New Roman" w:cs="Arial"/>
                <w:szCs w:val="20"/>
                <w:lang w:eastAsia="en-GB"/>
              </w:rPr>
            </w:pPr>
            <w:r w:rsidRPr="000770CF">
              <w:rPr>
                <w:rFonts w:cs="Arial"/>
              </w:rPr>
              <w:t>Provides some understanding of the political and economic environment</w:t>
            </w:r>
          </w:p>
        </w:tc>
        <w:tc>
          <w:tcPr>
            <w:tcW w:w="1274" w:type="pct"/>
            <w:gridSpan w:val="2"/>
            <w:vAlign w:val="center"/>
          </w:tcPr>
          <w:p w14:paraId="4982F440" w14:textId="77777777" w:rsidR="00C537B3" w:rsidRPr="00CF6DCF" w:rsidRDefault="00C537B3" w:rsidP="00692CB6">
            <w:pPr>
              <w:ind w:left="57" w:right="57"/>
              <w:textAlignment w:val="baseline"/>
              <w:rPr>
                <w:rFonts w:eastAsia="Times New Roman" w:cs="Arial"/>
                <w:szCs w:val="20"/>
                <w:lang w:eastAsia="en-GB"/>
              </w:rPr>
            </w:pPr>
            <w:r>
              <w:t>Shows a thorough understanding of the organisation’s purpose, aims and way of working, putting it in context of the wider economy and political environment.</w:t>
            </w:r>
          </w:p>
        </w:tc>
        <w:tc>
          <w:tcPr>
            <w:tcW w:w="393" w:type="pct"/>
            <w:vAlign w:val="center"/>
          </w:tcPr>
          <w:p w14:paraId="3FE104D4" w14:textId="77777777" w:rsidR="00C537B3" w:rsidRPr="00CF6DCF" w:rsidRDefault="00C537B3" w:rsidP="00692CB6">
            <w:pPr>
              <w:ind w:left="57" w:right="57"/>
              <w:textAlignment w:val="baseline"/>
              <w:rPr>
                <w:rFonts w:eastAsia="Times New Roman" w:cs="Arial"/>
                <w:szCs w:val="20"/>
                <w:lang w:eastAsia="en-GB"/>
              </w:rPr>
            </w:pPr>
          </w:p>
        </w:tc>
        <w:tc>
          <w:tcPr>
            <w:tcW w:w="393" w:type="pct"/>
            <w:vAlign w:val="center"/>
          </w:tcPr>
          <w:p w14:paraId="36832118" w14:textId="77777777" w:rsidR="00C537B3" w:rsidRPr="00CF6DCF" w:rsidRDefault="00C537B3" w:rsidP="00692CB6">
            <w:pPr>
              <w:ind w:left="57" w:right="57"/>
              <w:textAlignment w:val="baseline"/>
              <w:rPr>
                <w:rFonts w:eastAsia="Times New Roman" w:cs="Arial"/>
                <w:szCs w:val="20"/>
                <w:lang w:eastAsia="en-GB"/>
              </w:rPr>
            </w:pPr>
          </w:p>
        </w:tc>
        <w:tc>
          <w:tcPr>
            <w:tcW w:w="392" w:type="pct"/>
            <w:vAlign w:val="center"/>
          </w:tcPr>
          <w:p w14:paraId="5F9954A8" w14:textId="77777777" w:rsidR="00C537B3" w:rsidRPr="00CF6DCF" w:rsidRDefault="00C537B3" w:rsidP="00692CB6">
            <w:pPr>
              <w:ind w:left="57" w:right="57"/>
              <w:textAlignment w:val="baseline"/>
              <w:rPr>
                <w:rFonts w:eastAsia="Times New Roman" w:cs="Arial"/>
                <w:szCs w:val="20"/>
                <w:lang w:eastAsia="en-GB"/>
              </w:rPr>
            </w:pPr>
          </w:p>
        </w:tc>
      </w:tr>
    </w:tbl>
    <w:p w14:paraId="279FB841" w14:textId="77777777" w:rsidR="00B36CD1" w:rsidRDefault="004924F5" w:rsidP="00E9056F">
      <w:pPr>
        <w:rPr>
          <w:sz w:val="32"/>
          <w:szCs w:val="32"/>
        </w:rPr>
      </w:pPr>
      <w:r w:rsidRPr="004924F5">
        <w:rPr>
          <w:sz w:val="32"/>
          <w:szCs w:val="32"/>
        </w:rPr>
        <w:t>Knowledge</w:t>
      </w:r>
    </w:p>
    <w:p w14:paraId="607358B8" w14:textId="58ACB012" w:rsidR="00FD794E" w:rsidRDefault="00FD794E">
      <w:pPr>
        <w:rPr>
          <w:szCs w:val="22"/>
        </w:rPr>
      </w:pP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135B04" w:rsidRPr="00CF6DCF" w14:paraId="62568D45" w14:textId="77777777" w:rsidTr="005C65B0">
        <w:trPr>
          <w:trHeight w:val="340"/>
        </w:trPr>
        <w:tc>
          <w:tcPr>
            <w:tcW w:w="2919" w:type="pct"/>
            <w:gridSpan w:val="3"/>
            <w:tcBorders>
              <w:bottom w:val="single" w:sz="4" w:space="0" w:color="FFFFFF" w:themeColor="background1"/>
            </w:tcBorders>
            <w:shd w:val="clear" w:color="auto" w:fill="A098FA"/>
            <w:vAlign w:val="center"/>
            <w:hideMark/>
          </w:tcPr>
          <w:p w14:paraId="2F9BBE0B" w14:textId="1907E010" w:rsidR="00135B04" w:rsidRPr="00CF6DCF" w:rsidRDefault="00135B04" w:rsidP="005C65B0">
            <w:pPr>
              <w:ind w:left="57" w:right="57"/>
              <w:textAlignment w:val="baseline"/>
              <w:rPr>
                <w:rFonts w:eastAsia="Times New Roman" w:cs="Arial"/>
                <w:szCs w:val="20"/>
                <w:lang w:eastAsia="en-GB"/>
              </w:rPr>
            </w:pPr>
            <w:r>
              <w:rPr>
                <w:rFonts w:eastAsia="Times New Roman" w:cs="Arial"/>
                <w:b/>
                <w:bCs/>
                <w:color w:val="FFFFFF"/>
                <w:szCs w:val="20"/>
                <w:lang w:eastAsia="en-GB"/>
              </w:rPr>
              <w:t xml:space="preserve">KSB Group: </w:t>
            </w:r>
            <w:r w:rsidR="00C8695F" w:rsidRPr="00C8695F">
              <w:rPr>
                <w:b/>
                <w:bCs/>
                <w:color w:val="FFFFFF" w:themeColor="background1"/>
                <w:szCs w:val="20"/>
              </w:rPr>
              <w:t>Value of their Skills</w:t>
            </w:r>
            <w:r w:rsidR="004161BA">
              <w:rPr>
                <w:b/>
                <w:bCs/>
                <w:color w:val="FFFFFF" w:themeColor="background1"/>
                <w:szCs w:val="20"/>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04D687A3" w14:textId="77777777" w:rsidR="00135B04" w:rsidRDefault="00135B04" w:rsidP="005C65B0">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351E3150" w14:textId="77777777" w:rsidR="00135B04" w:rsidRPr="00CF6DCF" w:rsidRDefault="00135B04" w:rsidP="005C65B0">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135B04" w:rsidRPr="00CF6DCF" w14:paraId="7BE85377" w14:textId="77777777" w:rsidTr="005C65B0">
        <w:trPr>
          <w:trHeight w:val="454"/>
        </w:trPr>
        <w:tc>
          <w:tcPr>
            <w:tcW w:w="1274" w:type="pct"/>
            <w:tcBorders>
              <w:top w:val="single" w:sz="4" w:space="0" w:color="FFFFFF" w:themeColor="background1"/>
              <w:right w:val="single" w:sz="4" w:space="0" w:color="FFFFFF" w:themeColor="background1"/>
            </w:tcBorders>
            <w:shd w:val="clear" w:color="auto" w:fill="A098FA"/>
            <w:vAlign w:val="center"/>
            <w:hideMark/>
          </w:tcPr>
          <w:p w14:paraId="2D768DA6" w14:textId="77777777" w:rsidR="00135B04" w:rsidRPr="00CF6DCF" w:rsidRDefault="00135B04" w:rsidP="005C65B0">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3824DD44" w14:textId="77777777" w:rsidR="00135B04" w:rsidRPr="00CF6DCF" w:rsidRDefault="00135B04" w:rsidP="005C65B0">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794949E0" w14:textId="77777777" w:rsidR="00135B04" w:rsidRPr="00CF6DCF" w:rsidRDefault="00135B04" w:rsidP="005C65B0">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BA3FDDB" w14:textId="466E2488" w:rsidR="00135B04" w:rsidRPr="00CF6DCF" w:rsidRDefault="00046789" w:rsidP="005C65B0">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2D4E6831" w14:textId="77777777" w:rsidR="00135B04" w:rsidRPr="000B1783" w:rsidRDefault="00135B04" w:rsidP="005C65B0">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33FFEB08" w14:textId="77777777" w:rsidR="00135B04" w:rsidRPr="00CF6DCF" w:rsidRDefault="00135B04" w:rsidP="005C65B0">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726C31" w:rsidRPr="00CF6DCF" w14:paraId="32FD09B1" w14:textId="77777777" w:rsidTr="00692CB6">
        <w:trPr>
          <w:trHeight w:val="3005"/>
        </w:trPr>
        <w:tc>
          <w:tcPr>
            <w:tcW w:w="1274" w:type="pct"/>
            <w:vAlign w:val="center"/>
            <w:hideMark/>
          </w:tcPr>
          <w:p w14:paraId="3BEE700B" w14:textId="77777777" w:rsidR="00726C31" w:rsidRPr="0047478A" w:rsidRDefault="00726C31" w:rsidP="001F3846">
            <w:pPr>
              <w:ind w:left="57" w:right="57"/>
              <w:textAlignment w:val="baseline"/>
              <w:rPr>
                <w:rFonts w:eastAsia="Times New Roman" w:cs="Arial"/>
                <w:szCs w:val="20"/>
                <w:lang w:eastAsia="en-GB"/>
              </w:rPr>
            </w:pPr>
            <w:r w:rsidRPr="0060421B">
              <w:rPr>
                <w:szCs w:val="20"/>
              </w:rPr>
              <w:t>Knows organisational structure and demonstrates understanding of how their work benefits the organisation</w:t>
            </w:r>
            <w:r>
              <w:rPr>
                <w:szCs w:val="20"/>
              </w:rPr>
              <w:t>.</w:t>
            </w:r>
          </w:p>
          <w:p w14:paraId="1AD6F9F6" w14:textId="454D1CF4" w:rsidR="00726C31" w:rsidRPr="0047478A" w:rsidRDefault="00726C31" w:rsidP="001F3846">
            <w:pPr>
              <w:ind w:left="57" w:right="57"/>
              <w:textAlignment w:val="baseline"/>
              <w:rPr>
                <w:rFonts w:eastAsia="Times New Roman" w:cs="Arial"/>
                <w:szCs w:val="20"/>
                <w:lang w:eastAsia="en-GB"/>
              </w:rPr>
            </w:pPr>
            <w:r w:rsidRPr="0060421B">
              <w:rPr>
                <w:szCs w:val="20"/>
              </w:rPr>
              <w:t>Knows how they fit within their team and recognises how their skills can help them to progress their career</w:t>
            </w:r>
            <w:r>
              <w:rPr>
                <w:szCs w:val="20"/>
              </w:rPr>
              <w:t>.</w:t>
            </w:r>
          </w:p>
        </w:tc>
        <w:tc>
          <w:tcPr>
            <w:tcW w:w="1274" w:type="pct"/>
            <w:shd w:val="clear" w:color="auto" w:fill="auto"/>
            <w:vAlign w:val="center"/>
            <w:hideMark/>
          </w:tcPr>
          <w:p w14:paraId="3234FD5A" w14:textId="77777777" w:rsidR="00726C31" w:rsidRPr="0047478A" w:rsidRDefault="00726C31" w:rsidP="001F3846">
            <w:pPr>
              <w:ind w:left="57" w:right="57"/>
              <w:textAlignment w:val="baseline"/>
              <w:rPr>
                <w:rFonts w:eastAsia="Times New Roman" w:cs="Arial"/>
                <w:szCs w:val="20"/>
                <w:lang w:eastAsia="en-GB"/>
              </w:rPr>
            </w:pPr>
            <w:r w:rsidRPr="00867808">
              <w:rPr>
                <w:rFonts w:eastAsia="Times New Roman" w:cs="Arial"/>
                <w:szCs w:val="20"/>
                <w:lang w:eastAsia="en-GB"/>
              </w:rPr>
              <w:t>Understands the structure of the organisation and how their work contributes.</w:t>
            </w:r>
          </w:p>
          <w:p w14:paraId="4440246A" w14:textId="35E82563" w:rsidR="00726C31" w:rsidRPr="0047478A" w:rsidRDefault="00726C31" w:rsidP="001F3846">
            <w:pPr>
              <w:ind w:left="57" w:right="57"/>
              <w:textAlignment w:val="baseline"/>
              <w:rPr>
                <w:rFonts w:eastAsia="Times New Roman" w:cs="Arial"/>
                <w:szCs w:val="20"/>
                <w:lang w:eastAsia="en-GB"/>
              </w:rPr>
            </w:pPr>
            <w:r>
              <w:t>Identifies their role within the team and value of their skills.</w:t>
            </w:r>
          </w:p>
        </w:tc>
        <w:tc>
          <w:tcPr>
            <w:tcW w:w="1274" w:type="pct"/>
            <w:gridSpan w:val="2"/>
            <w:vAlign w:val="center"/>
          </w:tcPr>
          <w:p w14:paraId="4D739E0D" w14:textId="77777777" w:rsidR="00726C31" w:rsidRPr="0024081C" w:rsidRDefault="00726C31" w:rsidP="00C537B3">
            <w:pPr>
              <w:ind w:left="90"/>
              <w:rPr>
                <w:rFonts w:cs="Arial"/>
              </w:rPr>
            </w:pPr>
            <w:r w:rsidRPr="0024081C">
              <w:rPr>
                <w:rFonts w:cs="Arial"/>
              </w:rPr>
              <w:t>Understands the structure of the organisation and is able to discuss how different teams support each other.</w:t>
            </w:r>
          </w:p>
          <w:p w14:paraId="67832CA4" w14:textId="77777777" w:rsidR="00726C31" w:rsidRPr="0024081C" w:rsidRDefault="00726C31" w:rsidP="00C537B3">
            <w:pPr>
              <w:ind w:left="90"/>
              <w:rPr>
                <w:rFonts w:cs="Arial"/>
              </w:rPr>
            </w:pPr>
          </w:p>
          <w:p w14:paraId="2E547A34" w14:textId="77777777" w:rsidR="00726C31" w:rsidRPr="0024081C" w:rsidRDefault="00726C31" w:rsidP="00C537B3">
            <w:pPr>
              <w:ind w:left="90"/>
              <w:rPr>
                <w:rFonts w:cs="Arial"/>
              </w:rPr>
            </w:pPr>
            <w:r w:rsidRPr="0024081C">
              <w:rPr>
                <w:rFonts w:cs="Arial"/>
              </w:rPr>
              <w:t xml:space="preserve">Understands the contribution their work makes and promotes its value. </w:t>
            </w:r>
          </w:p>
          <w:p w14:paraId="79E0E292" w14:textId="77777777" w:rsidR="00726C31" w:rsidRPr="0024081C" w:rsidRDefault="00726C31" w:rsidP="00C537B3">
            <w:pPr>
              <w:ind w:left="90"/>
              <w:rPr>
                <w:rFonts w:cs="Arial"/>
              </w:rPr>
            </w:pPr>
          </w:p>
          <w:p w14:paraId="6BC1CC60" w14:textId="4360F865" w:rsidR="00726C31" w:rsidRPr="00CF6DCF" w:rsidRDefault="00726C31" w:rsidP="00C537B3">
            <w:pPr>
              <w:ind w:left="90" w:right="57"/>
              <w:textAlignment w:val="baseline"/>
              <w:rPr>
                <w:rFonts w:eastAsia="Times New Roman" w:cs="Arial"/>
                <w:szCs w:val="20"/>
                <w:lang w:eastAsia="en-GB"/>
              </w:rPr>
            </w:pPr>
            <w:r w:rsidRPr="0024081C">
              <w:rPr>
                <w:rFonts w:cs="Arial"/>
              </w:rPr>
              <w:t>Identifies their role within the team and is able to compare their skills with others.</w:t>
            </w:r>
          </w:p>
        </w:tc>
        <w:tc>
          <w:tcPr>
            <w:tcW w:w="393" w:type="pct"/>
            <w:vAlign w:val="center"/>
          </w:tcPr>
          <w:p w14:paraId="04CA5EDD" w14:textId="77777777" w:rsidR="00726C31" w:rsidRPr="00CF6DCF" w:rsidRDefault="00726C31" w:rsidP="001F3846">
            <w:pPr>
              <w:ind w:left="57" w:right="57"/>
              <w:textAlignment w:val="baseline"/>
              <w:rPr>
                <w:rFonts w:eastAsia="Times New Roman" w:cs="Arial"/>
                <w:szCs w:val="20"/>
                <w:lang w:eastAsia="en-GB"/>
              </w:rPr>
            </w:pPr>
          </w:p>
        </w:tc>
        <w:tc>
          <w:tcPr>
            <w:tcW w:w="393" w:type="pct"/>
            <w:vAlign w:val="center"/>
          </w:tcPr>
          <w:p w14:paraId="62A5EB9F" w14:textId="77777777" w:rsidR="00726C31" w:rsidRPr="00CF6DCF" w:rsidRDefault="00726C31" w:rsidP="001F3846">
            <w:pPr>
              <w:ind w:left="57" w:right="57"/>
              <w:textAlignment w:val="baseline"/>
              <w:rPr>
                <w:rFonts w:eastAsia="Times New Roman" w:cs="Arial"/>
                <w:szCs w:val="20"/>
                <w:lang w:eastAsia="en-GB"/>
              </w:rPr>
            </w:pPr>
          </w:p>
        </w:tc>
        <w:tc>
          <w:tcPr>
            <w:tcW w:w="392" w:type="pct"/>
            <w:vAlign w:val="center"/>
          </w:tcPr>
          <w:p w14:paraId="124D1A77" w14:textId="77777777" w:rsidR="00726C31" w:rsidRPr="00CF6DCF" w:rsidRDefault="00726C31" w:rsidP="001F3846">
            <w:pPr>
              <w:ind w:left="57" w:right="57"/>
              <w:textAlignment w:val="baseline"/>
              <w:rPr>
                <w:rFonts w:eastAsia="Times New Roman" w:cs="Arial"/>
                <w:szCs w:val="20"/>
                <w:lang w:eastAsia="en-GB"/>
              </w:rPr>
            </w:pPr>
          </w:p>
        </w:tc>
      </w:tr>
      <w:tr w:rsidR="00BE0F5F" w:rsidRPr="00CF6DCF" w14:paraId="1D1D6C31"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452C572F" w14:textId="5E2B8A4C" w:rsidR="00BE0F5F" w:rsidRPr="00CF6DCF" w:rsidRDefault="00BE0F5F" w:rsidP="002606C3">
            <w:pPr>
              <w:ind w:left="57" w:right="57"/>
              <w:textAlignment w:val="baseline"/>
              <w:rPr>
                <w:rFonts w:eastAsia="Times New Roman" w:cs="Arial"/>
                <w:szCs w:val="20"/>
                <w:lang w:eastAsia="en-GB"/>
              </w:rPr>
            </w:pPr>
            <w:r>
              <w:rPr>
                <w:rFonts w:eastAsia="Times New Roman" w:cs="Arial"/>
                <w:b/>
                <w:bCs/>
                <w:color w:val="FFFFFF"/>
                <w:szCs w:val="20"/>
                <w:lang w:eastAsia="en-GB"/>
              </w:rPr>
              <w:t>KSB Group: Stakeholders</w:t>
            </w:r>
            <w:r w:rsidR="004161BA">
              <w:rPr>
                <w:rFonts w:eastAsia="Times New Roman" w:cs="Arial"/>
                <w:b/>
                <w:bCs/>
                <w:color w:val="FFFFFF"/>
                <w:szCs w:val="20"/>
                <w:lang w:eastAsia="en-GB"/>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5119732D" w14:textId="77777777" w:rsidR="00BE0F5F" w:rsidRDefault="00BE0F5F"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58645BAA" w14:textId="77777777" w:rsidR="00BE0F5F" w:rsidRPr="00CF6DCF" w:rsidRDefault="00BE0F5F"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BE0F5F" w:rsidRPr="00CF6DCF" w14:paraId="126368CB" w14:textId="77777777" w:rsidTr="002606C3">
        <w:trPr>
          <w:trHeight w:val="454"/>
        </w:trPr>
        <w:tc>
          <w:tcPr>
            <w:tcW w:w="1274" w:type="pct"/>
            <w:tcBorders>
              <w:top w:val="single" w:sz="4" w:space="0" w:color="FFFFFF" w:themeColor="background1"/>
              <w:right w:val="single" w:sz="4" w:space="0" w:color="FFFFFF" w:themeColor="background1"/>
            </w:tcBorders>
            <w:shd w:val="clear" w:color="auto" w:fill="A098FA"/>
            <w:vAlign w:val="center"/>
            <w:hideMark/>
          </w:tcPr>
          <w:p w14:paraId="0CCC48B4" w14:textId="77777777" w:rsidR="00BE0F5F" w:rsidRPr="00CF6DCF" w:rsidRDefault="00BE0F5F"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140DDE03" w14:textId="77777777" w:rsidR="00BE0F5F" w:rsidRPr="00CF6DCF" w:rsidRDefault="00BE0F5F"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730ACA8A" w14:textId="77777777" w:rsidR="00BE0F5F" w:rsidRPr="00CF6DCF" w:rsidRDefault="00BE0F5F"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0090BD8" w14:textId="24662530" w:rsidR="00BE0F5F"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76180CBF" w14:textId="77777777" w:rsidR="00BE0F5F" w:rsidRPr="000B1783" w:rsidRDefault="00BE0F5F"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13ADECD5" w14:textId="77777777" w:rsidR="00BE0F5F" w:rsidRPr="00CF6DCF" w:rsidRDefault="00BE0F5F"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922ED8" w:rsidRPr="00CF6DCF" w14:paraId="0F03DA12" w14:textId="77777777" w:rsidTr="00692CB6">
        <w:trPr>
          <w:trHeight w:val="7483"/>
        </w:trPr>
        <w:tc>
          <w:tcPr>
            <w:tcW w:w="1274" w:type="pct"/>
            <w:tcBorders>
              <w:top w:val="single" w:sz="4" w:space="0" w:color="A098FA"/>
            </w:tcBorders>
            <w:shd w:val="clear" w:color="auto" w:fill="auto"/>
            <w:vAlign w:val="center"/>
          </w:tcPr>
          <w:p w14:paraId="7FDE4ADA" w14:textId="5E301E69" w:rsidR="00922ED8" w:rsidRDefault="00922ED8" w:rsidP="005E1618">
            <w:pPr>
              <w:ind w:left="57" w:right="57"/>
              <w:textAlignment w:val="baseline"/>
              <w:rPr>
                <w:szCs w:val="20"/>
              </w:rPr>
            </w:pPr>
            <w:r w:rsidRPr="0060421B">
              <w:rPr>
                <w:szCs w:val="20"/>
              </w:rPr>
              <w:t>Has a practical knowledge of managing stakeholders and their differing relationships to an organisation</w:t>
            </w:r>
            <w:r>
              <w:rPr>
                <w:szCs w:val="20"/>
              </w:rPr>
              <w:t xml:space="preserve">. </w:t>
            </w:r>
            <w:r w:rsidRPr="0060421B">
              <w:rPr>
                <w:szCs w:val="20"/>
              </w:rPr>
              <w:t>This includes internal and external cust</w:t>
            </w:r>
            <w:r>
              <w:rPr>
                <w:szCs w:val="20"/>
              </w:rPr>
              <w:t>omers, clients and/or suppliers.</w:t>
            </w:r>
          </w:p>
          <w:p w14:paraId="770B8B0B" w14:textId="77777777" w:rsidR="00A2620D" w:rsidRPr="0047478A" w:rsidRDefault="00A2620D" w:rsidP="005E1618">
            <w:pPr>
              <w:ind w:left="57" w:right="57"/>
              <w:textAlignment w:val="baseline"/>
              <w:rPr>
                <w:rFonts w:eastAsia="Times New Roman" w:cs="Arial"/>
                <w:szCs w:val="20"/>
                <w:lang w:eastAsia="en-GB"/>
              </w:rPr>
            </w:pPr>
          </w:p>
          <w:p w14:paraId="0DEA7EDD" w14:textId="10E20A3A" w:rsidR="00922ED8" w:rsidRDefault="00922ED8" w:rsidP="005E1618">
            <w:pPr>
              <w:ind w:left="57" w:right="57"/>
              <w:textAlignment w:val="baseline"/>
              <w:rPr>
                <w:szCs w:val="20"/>
              </w:rPr>
            </w:pPr>
            <w:r w:rsidRPr="0060421B">
              <w:rPr>
                <w:szCs w:val="20"/>
              </w:rPr>
              <w:t>Liaises with interna</w:t>
            </w:r>
            <w:r>
              <w:rPr>
                <w:szCs w:val="20"/>
              </w:rPr>
              <w:t>l/</w:t>
            </w:r>
            <w:r w:rsidRPr="0060421B">
              <w:rPr>
                <w:szCs w:val="20"/>
              </w:rPr>
              <w:t>external customers, suppliers or stakeholder</w:t>
            </w:r>
            <w:r>
              <w:rPr>
                <w:szCs w:val="20"/>
              </w:rPr>
              <w:t>s from inside or outside the UK.</w:t>
            </w:r>
          </w:p>
          <w:p w14:paraId="4AAF15D5" w14:textId="77777777" w:rsidR="00A2620D" w:rsidRPr="0060421B" w:rsidRDefault="00A2620D" w:rsidP="005E1618">
            <w:pPr>
              <w:ind w:left="57" w:right="57"/>
              <w:textAlignment w:val="baseline"/>
              <w:rPr>
                <w:szCs w:val="20"/>
              </w:rPr>
            </w:pPr>
          </w:p>
          <w:p w14:paraId="0AB7FD2E" w14:textId="7811ACE3" w:rsidR="00922ED8" w:rsidRPr="0047478A" w:rsidRDefault="00922ED8" w:rsidP="005E1618">
            <w:pPr>
              <w:ind w:left="57" w:right="57"/>
              <w:textAlignment w:val="baseline"/>
              <w:rPr>
                <w:rFonts w:eastAsia="Times New Roman" w:cs="Arial"/>
                <w:szCs w:val="20"/>
                <w:lang w:eastAsia="en-GB"/>
              </w:rPr>
            </w:pPr>
            <w:r w:rsidRPr="0060421B">
              <w:rPr>
                <w:szCs w:val="20"/>
              </w:rPr>
              <w:t>Engages and fosters relationships with suppliers and partner organisations</w:t>
            </w:r>
            <w:r>
              <w:rPr>
                <w:szCs w:val="20"/>
              </w:rPr>
              <w:t>.</w:t>
            </w:r>
          </w:p>
        </w:tc>
        <w:tc>
          <w:tcPr>
            <w:tcW w:w="1274" w:type="pct"/>
            <w:shd w:val="clear" w:color="auto" w:fill="auto"/>
            <w:vAlign w:val="center"/>
            <w:hideMark/>
          </w:tcPr>
          <w:p w14:paraId="2ED93C6C" w14:textId="77777777" w:rsidR="00922ED8" w:rsidRPr="00A20D25" w:rsidRDefault="00922ED8" w:rsidP="002F6251">
            <w:pPr>
              <w:ind w:left="38"/>
              <w:rPr>
                <w:rFonts w:cs="Arial"/>
              </w:rPr>
            </w:pPr>
            <w:r w:rsidRPr="00A20D25">
              <w:rPr>
                <w:rFonts w:cs="Arial"/>
              </w:rPr>
              <w:t xml:space="preserve">Understands how to manage stakeholders, e.g. clarifying and delivering on expectations. </w:t>
            </w:r>
          </w:p>
          <w:p w14:paraId="5EEFCCD4" w14:textId="77777777" w:rsidR="00922ED8" w:rsidRPr="00A20D25" w:rsidRDefault="00922ED8" w:rsidP="00A20D25">
            <w:pPr>
              <w:rPr>
                <w:rFonts w:cs="Arial"/>
              </w:rPr>
            </w:pPr>
          </w:p>
          <w:p w14:paraId="4F78817C" w14:textId="3091D9CD" w:rsidR="00922ED8" w:rsidRPr="0047478A" w:rsidRDefault="00922ED8" w:rsidP="00A20D25">
            <w:pPr>
              <w:ind w:left="57" w:right="57"/>
              <w:textAlignment w:val="baseline"/>
              <w:rPr>
                <w:rFonts w:eastAsia="Times New Roman" w:cs="Arial"/>
                <w:szCs w:val="20"/>
                <w:lang w:eastAsia="en-GB"/>
              </w:rPr>
            </w:pPr>
            <w:r w:rsidRPr="00A20D25">
              <w:rPr>
                <w:rFonts w:cs="Arial"/>
              </w:rPr>
              <w:t>Demonstrates they have worked with stakeholders to achieve results.</w:t>
            </w:r>
          </w:p>
        </w:tc>
        <w:tc>
          <w:tcPr>
            <w:tcW w:w="1274" w:type="pct"/>
            <w:gridSpan w:val="2"/>
            <w:vAlign w:val="center"/>
          </w:tcPr>
          <w:p w14:paraId="50B5683A" w14:textId="77777777" w:rsidR="00922ED8" w:rsidRPr="00A135A2" w:rsidRDefault="00922ED8" w:rsidP="002F6251">
            <w:pPr>
              <w:ind w:left="90"/>
              <w:rPr>
                <w:rFonts w:cs="Arial"/>
              </w:rPr>
            </w:pPr>
            <w:r w:rsidRPr="00A135A2">
              <w:rPr>
                <w:rFonts w:cs="Arial"/>
              </w:rPr>
              <w:t xml:space="preserve">Understands and follows the principles of stakeholder management. </w:t>
            </w:r>
          </w:p>
          <w:p w14:paraId="5A6C639E" w14:textId="77777777" w:rsidR="00922ED8" w:rsidRPr="00A135A2" w:rsidRDefault="00922ED8" w:rsidP="00A135A2">
            <w:pPr>
              <w:rPr>
                <w:rFonts w:cs="Arial"/>
              </w:rPr>
            </w:pPr>
          </w:p>
          <w:p w14:paraId="5D0C5F97" w14:textId="0B36897B" w:rsidR="00922ED8" w:rsidRPr="00CF6DCF" w:rsidRDefault="00922ED8" w:rsidP="00A135A2">
            <w:pPr>
              <w:ind w:left="57" w:right="57"/>
              <w:textAlignment w:val="baseline"/>
              <w:rPr>
                <w:rFonts w:eastAsia="Times New Roman" w:cs="Arial"/>
                <w:szCs w:val="20"/>
                <w:lang w:eastAsia="en-GB"/>
              </w:rPr>
            </w:pPr>
            <w:r w:rsidRPr="00A135A2">
              <w:rPr>
                <w:rFonts w:cs="Arial"/>
              </w:rPr>
              <w:t>Goes beyond expectations to build constructive relationships with stakeholders</w:t>
            </w:r>
          </w:p>
        </w:tc>
        <w:tc>
          <w:tcPr>
            <w:tcW w:w="393" w:type="pct"/>
            <w:vAlign w:val="center"/>
          </w:tcPr>
          <w:p w14:paraId="3EBC1320" w14:textId="77777777" w:rsidR="00922ED8" w:rsidRPr="00CF6DCF" w:rsidRDefault="00922ED8" w:rsidP="005E1618">
            <w:pPr>
              <w:ind w:left="57" w:right="57"/>
              <w:textAlignment w:val="baseline"/>
              <w:rPr>
                <w:rFonts w:eastAsia="Times New Roman" w:cs="Arial"/>
                <w:szCs w:val="20"/>
                <w:lang w:eastAsia="en-GB"/>
              </w:rPr>
            </w:pPr>
          </w:p>
        </w:tc>
        <w:tc>
          <w:tcPr>
            <w:tcW w:w="393" w:type="pct"/>
            <w:vAlign w:val="center"/>
          </w:tcPr>
          <w:p w14:paraId="50368259" w14:textId="77777777" w:rsidR="00922ED8" w:rsidRPr="00CF6DCF" w:rsidRDefault="00922ED8" w:rsidP="005E1618">
            <w:pPr>
              <w:ind w:left="57" w:right="57"/>
              <w:textAlignment w:val="baseline"/>
              <w:rPr>
                <w:rFonts w:eastAsia="Times New Roman" w:cs="Arial"/>
                <w:szCs w:val="20"/>
                <w:lang w:eastAsia="en-GB"/>
              </w:rPr>
            </w:pPr>
          </w:p>
        </w:tc>
        <w:tc>
          <w:tcPr>
            <w:tcW w:w="392" w:type="pct"/>
            <w:vAlign w:val="center"/>
          </w:tcPr>
          <w:p w14:paraId="5633745C" w14:textId="77777777" w:rsidR="00922ED8" w:rsidRPr="00CF6DCF" w:rsidRDefault="00922ED8" w:rsidP="005E1618">
            <w:pPr>
              <w:ind w:left="57" w:right="57"/>
              <w:textAlignment w:val="baseline"/>
              <w:rPr>
                <w:rFonts w:eastAsia="Times New Roman" w:cs="Arial"/>
                <w:szCs w:val="20"/>
                <w:lang w:eastAsia="en-GB"/>
              </w:rPr>
            </w:pPr>
          </w:p>
        </w:tc>
      </w:tr>
    </w:tbl>
    <w:p w14:paraId="77D0894C" w14:textId="19A352C6" w:rsidR="005E1618" w:rsidRDefault="005E1618">
      <w:pPr>
        <w:rPr>
          <w:szCs w:val="22"/>
        </w:rPr>
      </w:pPr>
    </w:p>
    <w:p w14:paraId="29AB2FB4" w14:textId="77777777" w:rsidR="005E1618" w:rsidRDefault="005E1618">
      <w:pPr>
        <w:spacing w:before="0" w:after="0"/>
        <w:rPr>
          <w:szCs w:val="22"/>
        </w:rPr>
      </w:pPr>
      <w:r>
        <w:rPr>
          <w:szCs w:val="22"/>
        </w:rPr>
        <w:br w:type="page"/>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5E1618" w:rsidRPr="00CF6DCF" w14:paraId="53BD2BDB"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5A3FE349" w14:textId="097D70F6" w:rsidR="005E1618" w:rsidRPr="00CF6DCF" w:rsidRDefault="005E1618" w:rsidP="002606C3">
            <w:pPr>
              <w:ind w:left="57" w:right="57"/>
              <w:textAlignment w:val="baseline"/>
              <w:rPr>
                <w:rFonts w:eastAsia="Times New Roman" w:cs="Arial"/>
                <w:szCs w:val="20"/>
                <w:lang w:eastAsia="en-GB"/>
              </w:rPr>
            </w:pPr>
            <w:r>
              <w:rPr>
                <w:rFonts w:eastAsia="Times New Roman" w:cs="Arial"/>
                <w:b/>
                <w:bCs/>
                <w:color w:val="FFFFFF"/>
                <w:szCs w:val="20"/>
                <w:lang w:eastAsia="en-GB"/>
              </w:rPr>
              <w:t>KSB Group: Relevant</w:t>
            </w:r>
            <w:r w:rsidR="00D96C21">
              <w:rPr>
                <w:rFonts w:eastAsia="Times New Roman" w:cs="Arial"/>
                <w:b/>
                <w:bCs/>
                <w:color w:val="FFFFFF"/>
                <w:szCs w:val="20"/>
                <w:lang w:eastAsia="en-GB"/>
              </w:rPr>
              <w:t xml:space="preserve"> Regu</w:t>
            </w:r>
            <w:r w:rsidR="00EB43A4">
              <w:rPr>
                <w:rFonts w:eastAsia="Times New Roman" w:cs="Arial"/>
                <w:b/>
                <w:bCs/>
                <w:color w:val="FFFFFF"/>
                <w:szCs w:val="20"/>
                <w:lang w:eastAsia="en-GB"/>
              </w:rPr>
              <w:t>la</w:t>
            </w:r>
            <w:r w:rsidR="00D96C21">
              <w:rPr>
                <w:rFonts w:eastAsia="Times New Roman" w:cs="Arial"/>
                <w:b/>
                <w:bCs/>
                <w:color w:val="FFFFFF"/>
                <w:szCs w:val="20"/>
                <w:lang w:eastAsia="en-GB"/>
              </w:rPr>
              <w:t>tion</w:t>
            </w:r>
          </w:p>
        </w:tc>
        <w:tc>
          <w:tcPr>
            <w:tcW w:w="903" w:type="pct"/>
            <w:tcBorders>
              <w:bottom w:val="single" w:sz="4" w:space="0" w:color="FFFFFF" w:themeColor="background1"/>
              <w:right w:val="single" w:sz="4" w:space="0" w:color="FFFFFF" w:themeColor="background1"/>
            </w:tcBorders>
            <w:shd w:val="clear" w:color="auto" w:fill="A098FA"/>
            <w:vAlign w:val="center"/>
          </w:tcPr>
          <w:p w14:paraId="5FFF4028" w14:textId="77777777" w:rsidR="005E1618" w:rsidRDefault="005E1618"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5E4D3A29" w14:textId="77777777" w:rsidR="005E1618" w:rsidRPr="00CF6DCF" w:rsidRDefault="005E1618"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5E1618" w:rsidRPr="00CF6DCF" w14:paraId="1D0D80E2" w14:textId="77777777" w:rsidTr="002606C3">
        <w:trPr>
          <w:trHeight w:val="454"/>
        </w:trPr>
        <w:tc>
          <w:tcPr>
            <w:tcW w:w="1274" w:type="pct"/>
            <w:tcBorders>
              <w:top w:val="single" w:sz="4" w:space="0" w:color="FFFFFF" w:themeColor="background1"/>
              <w:right w:val="single" w:sz="4" w:space="0" w:color="FFFFFF" w:themeColor="background1"/>
            </w:tcBorders>
            <w:shd w:val="clear" w:color="auto" w:fill="A098FA"/>
            <w:vAlign w:val="center"/>
            <w:hideMark/>
          </w:tcPr>
          <w:p w14:paraId="1B485F28" w14:textId="77777777" w:rsidR="005E1618" w:rsidRPr="00CF6DCF" w:rsidRDefault="005E1618"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427738E7" w14:textId="77777777" w:rsidR="005E1618" w:rsidRPr="00CF6DCF" w:rsidRDefault="005E1618"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72CED8AC" w14:textId="77777777" w:rsidR="005E1618" w:rsidRPr="00CF6DCF" w:rsidRDefault="005E1618"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45B27C3" w14:textId="73638D57" w:rsidR="005E1618"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38111F42" w14:textId="77777777" w:rsidR="005E1618" w:rsidRPr="000B1783" w:rsidRDefault="005E1618"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03E90265" w14:textId="77777777" w:rsidR="005E1618" w:rsidRPr="00CF6DCF" w:rsidRDefault="005E1618"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7F1A6B" w:rsidRPr="00CF6DCF" w14:paraId="138C79B3" w14:textId="77777777" w:rsidTr="00746188">
        <w:trPr>
          <w:trHeight w:val="2948"/>
        </w:trPr>
        <w:tc>
          <w:tcPr>
            <w:tcW w:w="1274" w:type="pct"/>
            <w:tcBorders>
              <w:top w:val="single" w:sz="2" w:space="0" w:color="FFFFFF" w:themeColor="background1"/>
            </w:tcBorders>
            <w:shd w:val="clear" w:color="auto" w:fill="auto"/>
            <w:vAlign w:val="center"/>
          </w:tcPr>
          <w:p w14:paraId="01A29819" w14:textId="445EA0C6" w:rsidR="007F1A6B" w:rsidRDefault="007F1A6B" w:rsidP="00A2620D">
            <w:pPr>
              <w:ind w:left="57" w:right="57"/>
              <w:textAlignment w:val="baseline"/>
              <w:rPr>
                <w:szCs w:val="20"/>
              </w:rPr>
            </w:pPr>
            <w:r w:rsidRPr="0060421B">
              <w:rPr>
                <w:szCs w:val="20"/>
              </w:rPr>
              <w:t>Understands laws and regulations that apply to their role including data protection, health &amp; safety, compliance, etc.</w:t>
            </w:r>
          </w:p>
          <w:p w14:paraId="7D4AAE62" w14:textId="77777777" w:rsidR="007F1A6B" w:rsidRPr="0047478A" w:rsidRDefault="007F1A6B" w:rsidP="00A2620D">
            <w:pPr>
              <w:ind w:left="57" w:right="57"/>
              <w:textAlignment w:val="baseline"/>
              <w:rPr>
                <w:rFonts w:eastAsia="Times New Roman" w:cs="Arial"/>
                <w:szCs w:val="20"/>
                <w:lang w:eastAsia="en-GB"/>
              </w:rPr>
            </w:pPr>
          </w:p>
          <w:p w14:paraId="2A162DAD" w14:textId="55B1AB62" w:rsidR="007F1A6B" w:rsidRPr="0047478A" w:rsidRDefault="007F1A6B" w:rsidP="00A2620D">
            <w:pPr>
              <w:ind w:left="57" w:right="57"/>
              <w:textAlignment w:val="baseline"/>
              <w:rPr>
                <w:rFonts w:eastAsia="Times New Roman" w:cs="Arial"/>
                <w:szCs w:val="20"/>
                <w:lang w:eastAsia="en-GB"/>
              </w:rPr>
            </w:pPr>
            <w:r w:rsidRPr="0060421B">
              <w:rPr>
                <w:szCs w:val="20"/>
              </w:rPr>
              <w:t>Supports the company in applying the regulations</w:t>
            </w:r>
            <w:r>
              <w:rPr>
                <w:szCs w:val="20"/>
              </w:rPr>
              <w:t>.</w:t>
            </w:r>
          </w:p>
        </w:tc>
        <w:tc>
          <w:tcPr>
            <w:tcW w:w="1274" w:type="pct"/>
            <w:shd w:val="clear" w:color="auto" w:fill="auto"/>
            <w:vAlign w:val="center"/>
          </w:tcPr>
          <w:p w14:paraId="2FE31BF1" w14:textId="6F238DE4" w:rsidR="007F1A6B" w:rsidRPr="0047478A" w:rsidRDefault="007F1A6B" w:rsidP="00D8066B">
            <w:pPr>
              <w:ind w:left="57" w:right="57"/>
              <w:textAlignment w:val="baseline"/>
              <w:rPr>
                <w:rFonts w:eastAsia="Times New Roman" w:cs="Arial"/>
                <w:szCs w:val="20"/>
                <w:lang w:eastAsia="en-GB"/>
              </w:rPr>
            </w:pPr>
            <w:r>
              <w:t>Demonstrates knowledge of relevant laws and regulation and consistently follows them</w:t>
            </w:r>
          </w:p>
        </w:tc>
        <w:tc>
          <w:tcPr>
            <w:tcW w:w="1274" w:type="pct"/>
            <w:gridSpan w:val="2"/>
            <w:vAlign w:val="center"/>
          </w:tcPr>
          <w:p w14:paraId="299166C5" w14:textId="77777777" w:rsidR="007F1A6B" w:rsidRPr="007F1A6B" w:rsidRDefault="007F1A6B" w:rsidP="002F6251">
            <w:pPr>
              <w:ind w:left="90"/>
              <w:rPr>
                <w:rFonts w:cs="Arial"/>
              </w:rPr>
            </w:pPr>
            <w:r w:rsidRPr="007F1A6B">
              <w:rPr>
                <w:rFonts w:cs="Arial"/>
              </w:rPr>
              <w:t xml:space="preserve">Shows a thorough knowledge of relevant laws and regulations and consistently follows them. </w:t>
            </w:r>
          </w:p>
          <w:p w14:paraId="4A2063BD" w14:textId="77777777" w:rsidR="007F1A6B" w:rsidRPr="007F1A6B" w:rsidRDefault="007F1A6B" w:rsidP="007F1A6B">
            <w:pPr>
              <w:rPr>
                <w:rFonts w:cs="Arial"/>
              </w:rPr>
            </w:pPr>
          </w:p>
          <w:p w14:paraId="36B3BB14" w14:textId="579F3123" w:rsidR="007F1A6B" w:rsidRPr="00CF6DCF" w:rsidRDefault="007F1A6B" w:rsidP="007F1A6B">
            <w:pPr>
              <w:ind w:left="57" w:right="57"/>
              <w:textAlignment w:val="baseline"/>
              <w:rPr>
                <w:rFonts w:eastAsia="Times New Roman" w:cs="Arial"/>
                <w:szCs w:val="20"/>
                <w:lang w:eastAsia="en-GB"/>
              </w:rPr>
            </w:pPr>
            <w:r w:rsidRPr="007F1A6B">
              <w:rPr>
                <w:rFonts w:cs="Arial"/>
              </w:rPr>
              <w:t>Champions adherence to relevant laws and regulation within the organisation</w:t>
            </w:r>
          </w:p>
        </w:tc>
        <w:tc>
          <w:tcPr>
            <w:tcW w:w="393" w:type="pct"/>
            <w:vAlign w:val="center"/>
          </w:tcPr>
          <w:p w14:paraId="281CAF88" w14:textId="77777777" w:rsidR="007F1A6B" w:rsidRPr="00CF6DCF" w:rsidRDefault="007F1A6B" w:rsidP="00A2620D">
            <w:pPr>
              <w:ind w:left="57" w:right="57"/>
              <w:textAlignment w:val="baseline"/>
              <w:rPr>
                <w:rFonts w:eastAsia="Times New Roman" w:cs="Arial"/>
                <w:szCs w:val="20"/>
                <w:lang w:eastAsia="en-GB"/>
              </w:rPr>
            </w:pPr>
          </w:p>
        </w:tc>
        <w:tc>
          <w:tcPr>
            <w:tcW w:w="393" w:type="pct"/>
            <w:vAlign w:val="center"/>
          </w:tcPr>
          <w:p w14:paraId="6F86AFE6" w14:textId="77777777" w:rsidR="007F1A6B" w:rsidRPr="00CF6DCF" w:rsidRDefault="007F1A6B" w:rsidP="00A2620D">
            <w:pPr>
              <w:ind w:left="57" w:right="57"/>
              <w:textAlignment w:val="baseline"/>
              <w:rPr>
                <w:rFonts w:eastAsia="Times New Roman" w:cs="Arial"/>
                <w:szCs w:val="20"/>
                <w:lang w:eastAsia="en-GB"/>
              </w:rPr>
            </w:pPr>
          </w:p>
        </w:tc>
        <w:tc>
          <w:tcPr>
            <w:tcW w:w="392" w:type="pct"/>
            <w:vAlign w:val="center"/>
          </w:tcPr>
          <w:p w14:paraId="1D16ECF0" w14:textId="77777777" w:rsidR="007F1A6B" w:rsidRPr="00CF6DCF" w:rsidRDefault="007F1A6B" w:rsidP="00A2620D">
            <w:pPr>
              <w:ind w:left="57" w:right="57"/>
              <w:textAlignment w:val="baseline"/>
              <w:rPr>
                <w:rFonts w:eastAsia="Times New Roman" w:cs="Arial"/>
                <w:szCs w:val="20"/>
                <w:lang w:eastAsia="en-GB"/>
              </w:rPr>
            </w:pPr>
          </w:p>
        </w:tc>
      </w:tr>
    </w:tbl>
    <w:p w14:paraId="0233D5F2" w14:textId="01172D28" w:rsidR="00135B04" w:rsidRDefault="00135B04">
      <w:pPr>
        <w:rPr>
          <w:szCs w:val="22"/>
        </w:rPr>
      </w:pP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3C6CA0" w:rsidRPr="00CF6DCF" w14:paraId="3137A6B3"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6929F1D6" w14:textId="1111D422" w:rsidR="003C6CA0" w:rsidRPr="00CF6DCF" w:rsidRDefault="003C6CA0" w:rsidP="002606C3">
            <w:pPr>
              <w:ind w:left="57" w:right="57"/>
              <w:textAlignment w:val="baseline"/>
              <w:rPr>
                <w:rFonts w:eastAsia="Times New Roman" w:cs="Arial"/>
                <w:szCs w:val="20"/>
                <w:lang w:eastAsia="en-GB"/>
              </w:rPr>
            </w:pPr>
            <w:r>
              <w:rPr>
                <w:rFonts w:eastAsia="Times New Roman" w:cs="Arial"/>
                <w:b/>
                <w:bCs/>
                <w:color w:val="FFFFFF"/>
                <w:szCs w:val="20"/>
                <w:lang w:eastAsia="en-GB"/>
              </w:rPr>
              <w:t>KSB Group: Policies</w:t>
            </w:r>
          </w:p>
        </w:tc>
        <w:tc>
          <w:tcPr>
            <w:tcW w:w="903" w:type="pct"/>
            <w:tcBorders>
              <w:bottom w:val="single" w:sz="4" w:space="0" w:color="FFFFFF" w:themeColor="background1"/>
              <w:right w:val="single" w:sz="4" w:space="0" w:color="FFFFFF" w:themeColor="background1"/>
            </w:tcBorders>
            <w:shd w:val="clear" w:color="auto" w:fill="A098FA"/>
            <w:vAlign w:val="center"/>
          </w:tcPr>
          <w:p w14:paraId="092F8031" w14:textId="77777777" w:rsidR="003C6CA0" w:rsidRDefault="003C6CA0"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7E5580B5" w14:textId="77777777" w:rsidR="003C6CA0" w:rsidRPr="00CF6DCF" w:rsidRDefault="003C6CA0"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3C6CA0" w:rsidRPr="00CF6DCF" w14:paraId="274682AF" w14:textId="77777777" w:rsidTr="002606C3">
        <w:trPr>
          <w:trHeight w:val="454"/>
        </w:trPr>
        <w:tc>
          <w:tcPr>
            <w:tcW w:w="1274" w:type="pct"/>
            <w:tcBorders>
              <w:top w:val="single" w:sz="4" w:space="0" w:color="FFFFFF" w:themeColor="background1"/>
              <w:right w:val="single" w:sz="4" w:space="0" w:color="FFFFFF" w:themeColor="background1"/>
            </w:tcBorders>
            <w:shd w:val="clear" w:color="auto" w:fill="A098FA"/>
            <w:vAlign w:val="center"/>
            <w:hideMark/>
          </w:tcPr>
          <w:p w14:paraId="3F03001D" w14:textId="77777777" w:rsidR="003C6CA0" w:rsidRPr="00CF6DCF" w:rsidRDefault="003C6CA0"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71281F44" w14:textId="77777777" w:rsidR="003C6CA0" w:rsidRPr="00CF6DCF" w:rsidRDefault="003C6CA0"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2B445F87" w14:textId="77777777" w:rsidR="003C6CA0" w:rsidRPr="00CF6DCF" w:rsidRDefault="003C6CA0"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79118034" w14:textId="24AFF613" w:rsidR="003C6CA0"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2F7033A4" w14:textId="77777777" w:rsidR="003C6CA0" w:rsidRPr="000B1783" w:rsidRDefault="003C6CA0"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7E79F204" w14:textId="77777777" w:rsidR="003C6CA0" w:rsidRPr="00CF6DCF" w:rsidRDefault="003C6CA0"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2F6251" w:rsidRPr="00CF6DCF" w14:paraId="37B78A7F" w14:textId="77777777" w:rsidTr="00746188">
        <w:trPr>
          <w:trHeight w:val="2948"/>
        </w:trPr>
        <w:tc>
          <w:tcPr>
            <w:tcW w:w="1274" w:type="pct"/>
            <w:tcBorders>
              <w:top w:val="single" w:sz="2" w:space="0" w:color="FFFFFF" w:themeColor="background1"/>
            </w:tcBorders>
            <w:shd w:val="clear" w:color="auto" w:fill="auto"/>
            <w:vAlign w:val="center"/>
          </w:tcPr>
          <w:p w14:paraId="57103788" w14:textId="40FE6D8F" w:rsidR="002F6251" w:rsidRPr="0047478A" w:rsidRDefault="002F6251" w:rsidP="002F6251">
            <w:pPr>
              <w:ind w:left="57" w:right="57"/>
              <w:textAlignment w:val="baseline"/>
              <w:rPr>
                <w:rFonts w:eastAsia="Times New Roman" w:cs="Arial"/>
                <w:szCs w:val="20"/>
                <w:lang w:eastAsia="en-GB"/>
              </w:rPr>
            </w:pPr>
            <w:r w:rsidRPr="0060421B">
              <w:rPr>
                <w:szCs w:val="20"/>
              </w:rPr>
              <w:t>Understands the organisation's internal policies and key business policies relating to sector</w:t>
            </w:r>
            <w:r>
              <w:rPr>
                <w:szCs w:val="20"/>
              </w:rPr>
              <w:t>.</w:t>
            </w:r>
          </w:p>
        </w:tc>
        <w:tc>
          <w:tcPr>
            <w:tcW w:w="1274" w:type="pct"/>
            <w:vAlign w:val="center"/>
            <w:hideMark/>
          </w:tcPr>
          <w:p w14:paraId="242F52F2" w14:textId="2FD55B23" w:rsidR="002F6251" w:rsidRPr="0047478A" w:rsidRDefault="002F6251" w:rsidP="002F6251">
            <w:pPr>
              <w:ind w:left="57" w:right="57"/>
              <w:textAlignment w:val="baseline"/>
              <w:rPr>
                <w:rFonts w:eastAsia="Times New Roman" w:cs="Arial"/>
                <w:szCs w:val="20"/>
                <w:lang w:eastAsia="en-GB"/>
              </w:rPr>
            </w:pPr>
            <w:r>
              <w:t>Understands and follows the organisation’s internal policies.</w:t>
            </w:r>
          </w:p>
        </w:tc>
        <w:tc>
          <w:tcPr>
            <w:tcW w:w="1274" w:type="pct"/>
            <w:gridSpan w:val="2"/>
            <w:vAlign w:val="center"/>
          </w:tcPr>
          <w:p w14:paraId="468DCF07" w14:textId="27161F63" w:rsidR="002F6251" w:rsidRPr="00CF6DCF" w:rsidRDefault="002F6251" w:rsidP="002F6251">
            <w:pPr>
              <w:ind w:left="57" w:right="57"/>
              <w:textAlignment w:val="baseline"/>
              <w:rPr>
                <w:rFonts w:eastAsia="Times New Roman" w:cs="Arial"/>
                <w:szCs w:val="20"/>
                <w:lang w:eastAsia="en-GB"/>
              </w:rPr>
            </w:pPr>
            <w:r>
              <w:t>Understands and promotes the organisations internal policies.</w:t>
            </w:r>
          </w:p>
        </w:tc>
        <w:tc>
          <w:tcPr>
            <w:tcW w:w="393" w:type="pct"/>
            <w:vAlign w:val="center"/>
          </w:tcPr>
          <w:p w14:paraId="494C1376" w14:textId="77777777" w:rsidR="002F6251" w:rsidRPr="00CF6DCF" w:rsidRDefault="002F6251" w:rsidP="002F6251">
            <w:pPr>
              <w:ind w:left="57" w:right="57"/>
              <w:textAlignment w:val="baseline"/>
              <w:rPr>
                <w:rFonts w:eastAsia="Times New Roman" w:cs="Arial"/>
                <w:szCs w:val="20"/>
                <w:lang w:eastAsia="en-GB"/>
              </w:rPr>
            </w:pPr>
          </w:p>
        </w:tc>
        <w:tc>
          <w:tcPr>
            <w:tcW w:w="393" w:type="pct"/>
            <w:vAlign w:val="center"/>
          </w:tcPr>
          <w:p w14:paraId="0693807E" w14:textId="77777777" w:rsidR="002F6251" w:rsidRPr="00CF6DCF" w:rsidRDefault="002F6251" w:rsidP="002F6251">
            <w:pPr>
              <w:ind w:left="57" w:right="57"/>
              <w:textAlignment w:val="baseline"/>
              <w:rPr>
                <w:rFonts w:eastAsia="Times New Roman" w:cs="Arial"/>
                <w:szCs w:val="20"/>
                <w:lang w:eastAsia="en-GB"/>
              </w:rPr>
            </w:pPr>
          </w:p>
        </w:tc>
        <w:tc>
          <w:tcPr>
            <w:tcW w:w="392" w:type="pct"/>
            <w:vAlign w:val="center"/>
          </w:tcPr>
          <w:p w14:paraId="63B52774" w14:textId="77777777" w:rsidR="002F6251" w:rsidRPr="00CF6DCF" w:rsidRDefault="002F6251" w:rsidP="002F6251">
            <w:pPr>
              <w:ind w:left="57" w:right="57"/>
              <w:textAlignment w:val="baseline"/>
              <w:rPr>
                <w:rFonts w:eastAsia="Times New Roman" w:cs="Arial"/>
                <w:szCs w:val="20"/>
                <w:lang w:eastAsia="en-GB"/>
              </w:rPr>
            </w:pPr>
          </w:p>
        </w:tc>
      </w:tr>
    </w:tbl>
    <w:p w14:paraId="712C17BE" w14:textId="078B76E3" w:rsidR="00F253DC" w:rsidRDefault="00F253DC">
      <w:pPr>
        <w:rPr>
          <w:szCs w:val="22"/>
        </w:rPr>
      </w:pPr>
    </w:p>
    <w:p w14:paraId="0C5C8F93" w14:textId="77777777" w:rsidR="00F253DC" w:rsidRDefault="00F253DC">
      <w:pPr>
        <w:spacing w:before="0" w:after="0"/>
        <w:rPr>
          <w:szCs w:val="22"/>
        </w:rPr>
      </w:pPr>
      <w:r>
        <w:rPr>
          <w:szCs w:val="22"/>
        </w:rPr>
        <w:br w:type="page"/>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F253DC" w:rsidRPr="00CF6DCF" w14:paraId="13772D17"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55FCBB37" w14:textId="40791D68" w:rsidR="00F253DC" w:rsidRPr="00CF6DCF" w:rsidRDefault="00F253DC" w:rsidP="002606C3">
            <w:pPr>
              <w:ind w:left="57" w:right="57"/>
              <w:textAlignment w:val="baseline"/>
              <w:rPr>
                <w:rFonts w:eastAsia="Times New Roman" w:cs="Arial"/>
                <w:szCs w:val="20"/>
                <w:lang w:eastAsia="en-GB"/>
              </w:rPr>
            </w:pPr>
            <w:r>
              <w:rPr>
                <w:rFonts w:eastAsia="Times New Roman" w:cs="Arial"/>
                <w:b/>
                <w:bCs/>
                <w:color w:val="FFFFFF"/>
                <w:szCs w:val="20"/>
                <w:lang w:eastAsia="en-GB"/>
              </w:rPr>
              <w:t>KSB Group: Business Fundamentals</w:t>
            </w:r>
          </w:p>
        </w:tc>
        <w:tc>
          <w:tcPr>
            <w:tcW w:w="903" w:type="pct"/>
            <w:tcBorders>
              <w:bottom w:val="single" w:sz="4" w:space="0" w:color="FFFFFF" w:themeColor="background1"/>
              <w:right w:val="single" w:sz="4" w:space="0" w:color="FFFFFF" w:themeColor="background1"/>
            </w:tcBorders>
            <w:shd w:val="clear" w:color="auto" w:fill="A098FA"/>
            <w:vAlign w:val="center"/>
          </w:tcPr>
          <w:p w14:paraId="5BA70B64" w14:textId="77777777" w:rsidR="00F253DC" w:rsidRDefault="00F253DC"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326CD013" w14:textId="77777777" w:rsidR="00F253DC" w:rsidRPr="00CF6DCF" w:rsidRDefault="00F253DC"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F253DC" w:rsidRPr="00CF6DCF" w14:paraId="509F1237" w14:textId="77777777" w:rsidTr="002606C3">
        <w:trPr>
          <w:trHeight w:val="454"/>
        </w:trPr>
        <w:tc>
          <w:tcPr>
            <w:tcW w:w="1274" w:type="pct"/>
            <w:tcBorders>
              <w:top w:val="single" w:sz="4" w:space="0" w:color="FFFFFF" w:themeColor="background1"/>
              <w:right w:val="single" w:sz="4" w:space="0" w:color="FFFFFF" w:themeColor="background1"/>
            </w:tcBorders>
            <w:shd w:val="clear" w:color="auto" w:fill="A098FA"/>
            <w:vAlign w:val="center"/>
            <w:hideMark/>
          </w:tcPr>
          <w:p w14:paraId="5E098A12" w14:textId="77777777" w:rsidR="00F253DC" w:rsidRPr="00CF6DCF" w:rsidRDefault="00F253DC"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2F02AFA7" w14:textId="77777777" w:rsidR="00F253DC" w:rsidRPr="00CF6DCF" w:rsidRDefault="00F253DC"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15196EB7" w14:textId="77777777" w:rsidR="00F253DC" w:rsidRPr="00CF6DCF" w:rsidRDefault="00F253DC"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BB91C2E" w14:textId="5081E6DD" w:rsidR="00F253DC"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577ABEF1" w14:textId="77777777" w:rsidR="00F253DC" w:rsidRPr="000B1783" w:rsidRDefault="00F253DC"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1AFC002A" w14:textId="77777777" w:rsidR="00F253DC" w:rsidRPr="00CF6DCF" w:rsidRDefault="00F253DC"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C62956" w:rsidRPr="00CF6DCF" w14:paraId="362185BB" w14:textId="77777777" w:rsidTr="00746188">
        <w:trPr>
          <w:trHeight w:val="3175"/>
        </w:trPr>
        <w:tc>
          <w:tcPr>
            <w:tcW w:w="1274" w:type="pct"/>
            <w:tcBorders>
              <w:top w:val="single" w:sz="2" w:space="0" w:color="FFFFFF" w:themeColor="background1"/>
            </w:tcBorders>
            <w:shd w:val="clear" w:color="auto" w:fill="auto"/>
            <w:vAlign w:val="center"/>
          </w:tcPr>
          <w:p w14:paraId="018AA259" w14:textId="4E4F89E7" w:rsidR="00C62956" w:rsidRPr="0047478A" w:rsidRDefault="00C62956" w:rsidP="00C62956">
            <w:pPr>
              <w:ind w:left="57" w:right="57"/>
              <w:textAlignment w:val="baseline"/>
              <w:rPr>
                <w:rFonts w:eastAsia="Times New Roman" w:cs="Arial"/>
                <w:szCs w:val="20"/>
                <w:lang w:eastAsia="en-GB"/>
              </w:rPr>
            </w:pPr>
            <w:r>
              <w:t>Understands the applicability of business principals such as managing change, business finances and project management.</w:t>
            </w:r>
          </w:p>
        </w:tc>
        <w:tc>
          <w:tcPr>
            <w:tcW w:w="1274" w:type="pct"/>
            <w:vAlign w:val="center"/>
            <w:hideMark/>
          </w:tcPr>
          <w:p w14:paraId="3E82E60E" w14:textId="274FF362" w:rsidR="00C62956" w:rsidRPr="0047478A" w:rsidRDefault="00C62956" w:rsidP="00C62956">
            <w:pPr>
              <w:ind w:left="57" w:right="57"/>
              <w:textAlignment w:val="baseline"/>
              <w:rPr>
                <w:rFonts w:eastAsia="Times New Roman" w:cs="Arial"/>
                <w:szCs w:val="20"/>
                <w:lang w:eastAsia="en-GB"/>
              </w:rPr>
            </w:pPr>
            <w:r>
              <w:t>Knows the fundamentals of business, including finances, managing change and project management.</w:t>
            </w:r>
          </w:p>
        </w:tc>
        <w:tc>
          <w:tcPr>
            <w:tcW w:w="1274" w:type="pct"/>
            <w:gridSpan w:val="2"/>
            <w:vAlign w:val="center"/>
          </w:tcPr>
          <w:p w14:paraId="3EC089FE" w14:textId="4138B6AA" w:rsidR="00C62956" w:rsidRPr="00CF6DCF" w:rsidRDefault="00C62956" w:rsidP="00C62956">
            <w:pPr>
              <w:ind w:left="57" w:right="57"/>
              <w:textAlignment w:val="baseline"/>
              <w:rPr>
                <w:rFonts w:eastAsia="Times New Roman" w:cs="Arial"/>
                <w:szCs w:val="20"/>
                <w:lang w:eastAsia="en-GB"/>
              </w:rPr>
            </w:pPr>
            <w:r>
              <w:t>Knows the fundamentals of business, can relate them to their administrative occupation and show how they make an impact.</w:t>
            </w:r>
          </w:p>
        </w:tc>
        <w:tc>
          <w:tcPr>
            <w:tcW w:w="393" w:type="pct"/>
            <w:vAlign w:val="center"/>
          </w:tcPr>
          <w:p w14:paraId="7B7AB195" w14:textId="77777777" w:rsidR="00C62956" w:rsidRPr="00CF6DCF" w:rsidRDefault="00C62956" w:rsidP="00C62956">
            <w:pPr>
              <w:ind w:left="57" w:right="57"/>
              <w:textAlignment w:val="baseline"/>
              <w:rPr>
                <w:rFonts w:eastAsia="Times New Roman" w:cs="Arial"/>
                <w:szCs w:val="20"/>
                <w:lang w:eastAsia="en-GB"/>
              </w:rPr>
            </w:pPr>
          </w:p>
        </w:tc>
        <w:tc>
          <w:tcPr>
            <w:tcW w:w="393" w:type="pct"/>
            <w:vAlign w:val="center"/>
          </w:tcPr>
          <w:p w14:paraId="2CFB98F1" w14:textId="77777777" w:rsidR="00C62956" w:rsidRPr="00CF6DCF" w:rsidRDefault="00C62956" w:rsidP="00C62956">
            <w:pPr>
              <w:ind w:left="57" w:right="57"/>
              <w:textAlignment w:val="baseline"/>
              <w:rPr>
                <w:rFonts w:eastAsia="Times New Roman" w:cs="Arial"/>
                <w:szCs w:val="20"/>
                <w:lang w:eastAsia="en-GB"/>
              </w:rPr>
            </w:pPr>
          </w:p>
        </w:tc>
        <w:tc>
          <w:tcPr>
            <w:tcW w:w="392" w:type="pct"/>
            <w:vAlign w:val="center"/>
          </w:tcPr>
          <w:p w14:paraId="4B271A1C" w14:textId="77777777" w:rsidR="00C62956" w:rsidRPr="00CF6DCF" w:rsidRDefault="00C62956" w:rsidP="00C62956">
            <w:pPr>
              <w:ind w:left="57" w:right="57"/>
              <w:textAlignment w:val="baseline"/>
              <w:rPr>
                <w:rFonts w:eastAsia="Times New Roman" w:cs="Arial"/>
                <w:szCs w:val="20"/>
                <w:lang w:eastAsia="en-GB"/>
              </w:rPr>
            </w:pPr>
          </w:p>
        </w:tc>
      </w:tr>
    </w:tbl>
    <w:p w14:paraId="065860EF" w14:textId="7CC3F73D" w:rsidR="003C6CA0" w:rsidRDefault="003C6CA0">
      <w:pPr>
        <w:rPr>
          <w:szCs w:val="22"/>
        </w:rPr>
      </w:pP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A23B38" w:rsidRPr="00CF6DCF" w14:paraId="747DFE36"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2178208D" w14:textId="5CCE36AD" w:rsidR="00A23B38" w:rsidRPr="00CF6DCF" w:rsidRDefault="00A23B38" w:rsidP="002606C3">
            <w:pPr>
              <w:ind w:left="57" w:right="57"/>
              <w:textAlignment w:val="baseline"/>
              <w:rPr>
                <w:rFonts w:eastAsia="Times New Roman" w:cs="Arial"/>
                <w:szCs w:val="20"/>
                <w:lang w:eastAsia="en-GB"/>
              </w:rPr>
            </w:pPr>
            <w:r>
              <w:rPr>
                <w:rFonts w:eastAsia="Times New Roman" w:cs="Arial"/>
                <w:b/>
                <w:bCs/>
                <w:color w:val="FFFFFF"/>
                <w:szCs w:val="20"/>
                <w:lang w:eastAsia="en-GB"/>
              </w:rPr>
              <w:t xml:space="preserve">KSB Group: </w:t>
            </w:r>
            <w:r w:rsidR="00E61D22" w:rsidRPr="00E61D22">
              <w:rPr>
                <w:b/>
                <w:bCs/>
                <w:color w:val="FFFFFF" w:themeColor="background1"/>
                <w:szCs w:val="20"/>
              </w:rPr>
              <w:t>External Environment Factors</w:t>
            </w:r>
          </w:p>
        </w:tc>
        <w:tc>
          <w:tcPr>
            <w:tcW w:w="903" w:type="pct"/>
            <w:tcBorders>
              <w:bottom w:val="single" w:sz="4" w:space="0" w:color="FFFFFF" w:themeColor="background1"/>
              <w:right w:val="single" w:sz="4" w:space="0" w:color="FFFFFF" w:themeColor="background1"/>
            </w:tcBorders>
            <w:shd w:val="clear" w:color="auto" w:fill="A098FA"/>
            <w:vAlign w:val="center"/>
          </w:tcPr>
          <w:p w14:paraId="188591A0" w14:textId="77777777" w:rsidR="00A23B38" w:rsidRDefault="00A23B38"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573056C7" w14:textId="77777777" w:rsidR="00A23B38" w:rsidRPr="00CF6DCF" w:rsidRDefault="00A23B38"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A23B38" w:rsidRPr="00CF6DCF" w14:paraId="6D72399C" w14:textId="77777777" w:rsidTr="00E61D22">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208E495E" w14:textId="77777777" w:rsidR="00A23B38" w:rsidRPr="00CF6DCF" w:rsidRDefault="00A23B38"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0DA1566C" w14:textId="77777777" w:rsidR="00A23B38" w:rsidRPr="00CF6DCF" w:rsidRDefault="00A23B38"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17D145A" w14:textId="77777777" w:rsidR="00A23B38" w:rsidRPr="00CF6DCF" w:rsidRDefault="00A23B38"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36826D21" w14:textId="0F0B01B9" w:rsidR="00A23B38"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44A159D0" w14:textId="77777777" w:rsidR="00A23B38" w:rsidRPr="000B1783" w:rsidRDefault="00A23B38"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7CFF6929" w14:textId="77777777" w:rsidR="00A23B38" w:rsidRPr="00CF6DCF" w:rsidRDefault="00A23B38"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C537B3" w:rsidRPr="00CF6DCF" w14:paraId="68B0606F" w14:textId="77777777" w:rsidTr="00746188">
        <w:trPr>
          <w:trHeight w:val="3175"/>
        </w:trPr>
        <w:tc>
          <w:tcPr>
            <w:tcW w:w="1274" w:type="pct"/>
            <w:tcBorders>
              <w:top w:val="single" w:sz="4" w:space="0" w:color="A098FA"/>
            </w:tcBorders>
            <w:shd w:val="clear" w:color="auto" w:fill="auto"/>
            <w:vAlign w:val="center"/>
          </w:tcPr>
          <w:p w14:paraId="5E949581" w14:textId="77777777" w:rsidR="00EF7F4C" w:rsidRDefault="00EF7F4C" w:rsidP="00EF7F4C">
            <w:pPr>
              <w:ind w:left="57"/>
            </w:pPr>
            <w:r>
              <w:t xml:space="preserve">Understands relevant external factors e.g. market forces, policy &amp; regulatory changes, supply chain etc. and the wider business impact). </w:t>
            </w:r>
          </w:p>
          <w:p w14:paraId="5C4A7E59" w14:textId="77777777" w:rsidR="00C537B3" w:rsidRPr="0047478A" w:rsidRDefault="00C537B3" w:rsidP="00C537B3">
            <w:pPr>
              <w:ind w:left="57" w:right="57"/>
              <w:textAlignment w:val="baseline"/>
              <w:rPr>
                <w:rFonts w:eastAsia="Times New Roman" w:cs="Arial"/>
                <w:szCs w:val="20"/>
                <w:lang w:eastAsia="en-GB"/>
              </w:rPr>
            </w:pPr>
          </w:p>
          <w:p w14:paraId="52190F48" w14:textId="50255245" w:rsidR="00C537B3" w:rsidRPr="0047478A" w:rsidRDefault="00C537B3" w:rsidP="00C537B3">
            <w:pPr>
              <w:ind w:left="57" w:right="57"/>
              <w:textAlignment w:val="baseline"/>
              <w:rPr>
                <w:rFonts w:eastAsia="Times New Roman" w:cs="Arial"/>
                <w:szCs w:val="20"/>
                <w:lang w:eastAsia="en-GB"/>
              </w:rPr>
            </w:pPr>
            <w:r w:rsidRPr="0060421B">
              <w:rPr>
                <w:szCs w:val="20"/>
              </w:rPr>
              <w:t>Where necessary understands the international</w:t>
            </w:r>
            <w:r>
              <w:rPr>
                <w:szCs w:val="20"/>
              </w:rPr>
              <w:t>/</w:t>
            </w:r>
            <w:r w:rsidRPr="0060421B">
              <w:rPr>
                <w:szCs w:val="20"/>
              </w:rPr>
              <w:t>global market in which the employing organisation is placed</w:t>
            </w:r>
            <w:r>
              <w:rPr>
                <w:szCs w:val="20"/>
              </w:rPr>
              <w:t>.</w:t>
            </w:r>
          </w:p>
        </w:tc>
        <w:tc>
          <w:tcPr>
            <w:tcW w:w="1274" w:type="pct"/>
            <w:vAlign w:val="center"/>
          </w:tcPr>
          <w:p w14:paraId="266C0F81" w14:textId="61508C2E" w:rsidR="00C537B3" w:rsidRPr="0047478A" w:rsidRDefault="00C537B3" w:rsidP="00C537B3">
            <w:pPr>
              <w:ind w:left="57" w:right="57"/>
              <w:textAlignment w:val="baseline"/>
              <w:rPr>
                <w:rFonts w:eastAsia="Times New Roman" w:cs="Arial"/>
                <w:szCs w:val="20"/>
                <w:lang w:eastAsia="en-GB"/>
              </w:rPr>
            </w:pPr>
            <w:r>
              <w:t>Understand the external factors affecting the organisation and how they relate to their role.</w:t>
            </w:r>
          </w:p>
        </w:tc>
        <w:tc>
          <w:tcPr>
            <w:tcW w:w="1274" w:type="pct"/>
            <w:gridSpan w:val="2"/>
            <w:vAlign w:val="center"/>
          </w:tcPr>
          <w:p w14:paraId="6A1E9AEC" w14:textId="77777777" w:rsidR="00C537B3" w:rsidRDefault="00C537B3" w:rsidP="00C537B3">
            <w:r>
              <w:t>Shows a deep understanding of the external factors facing the organisation and how they relate to their role.</w:t>
            </w:r>
          </w:p>
          <w:p w14:paraId="332A4440" w14:textId="77777777" w:rsidR="00C537B3" w:rsidRDefault="00C537B3" w:rsidP="00C537B3"/>
          <w:p w14:paraId="1A9B933E" w14:textId="77891008" w:rsidR="00C537B3" w:rsidRPr="00CF6DCF" w:rsidRDefault="00C537B3" w:rsidP="00C537B3">
            <w:pPr>
              <w:ind w:left="57" w:right="57"/>
              <w:textAlignment w:val="baseline"/>
              <w:rPr>
                <w:rFonts w:eastAsia="Times New Roman" w:cs="Arial"/>
                <w:szCs w:val="20"/>
                <w:lang w:eastAsia="en-GB"/>
              </w:rPr>
            </w:pPr>
            <w:r>
              <w:t>Seeks additional information about how those factors are developing.</w:t>
            </w:r>
          </w:p>
        </w:tc>
        <w:tc>
          <w:tcPr>
            <w:tcW w:w="393" w:type="pct"/>
            <w:vAlign w:val="center"/>
          </w:tcPr>
          <w:p w14:paraId="5D6C8105" w14:textId="77777777" w:rsidR="00C537B3" w:rsidRPr="00CF6DCF" w:rsidRDefault="00C537B3" w:rsidP="00C537B3">
            <w:pPr>
              <w:ind w:left="57" w:right="57"/>
              <w:textAlignment w:val="baseline"/>
              <w:rPr>
                <w:rFonts w:eastAsia="Times New Roman" w:cs="Arial"/>
                <w:szCs w:val="20"/>
                <w:lang w:eastAsia="en-GB"/>
              </w:rPr>
            </w:pPr>
          </w:p>
        </w:tc>
        <w:tc>
          <w:tcPr>
            <w:tcW w:w="393" w:type="pct"/>
            <w:vAlign w:val="center"/>
          </w:tcPr>
          <w:p w14:paraId="269E924E" w14:textId="77777777" w:rsidR="00C537B3" w:rsidRPr="00CF6DCF" w:rsidRDefault="00C537B3" w:rsidP="00C537B3">
            <w:pPr>
              <w:ind w:left="57" w:right="57"/>
              <w:textAlignment w:val="baseline"/>
              <w:rPr>
                <w:rFonts w:eastAsia="Times New Roman" w:cs="Arial"/>
                <w:szCs w:val="20"/>
                <w:lang w:eastAsia="en-GB"/>
              </w:rPr>
            </w:pPr>
          </w:p>
        </w:tc>
        <w:tc>
          <w:tcPr>
            <w:tcW w:w="392" w:type="pct"/>
            <w:vAlign w:val="center"/>
          </w:tcPr>
          <w:p w14:paraId="2C5F8CFC" w14:textId="77777777" w:rsidR="00C537B3" w:rsidRPr="00CF6DCF" w:rsidRDefault="00C537B3" w:rsidP="00C537B3">
            <w:pPr>
              <w:ind w:left="57" w:right="57"/>
              <w:textAlignment w:val="baseline"/>
              <w:rPr>
                <w:rFonts w:eastAsia="Times New Roman" w:cs="Arial"/>
                <w:szCs w:val="20"/>
                <w:lang w:eastAsia="en-GB"/>
              </w:rPr>
            </w:pPr>
          </w:p>
        </w:tc>
      </w:tr>
    </w:tbl>
    <w:p w14:paraId="7D0350D8" w14:textId="7E38A88A" w:rsidR="00C537B3" w:rsidRPr="00C537B3" w:rsidRDefault="00C537B3">
      <w:pPr>
        <w:spacing w:before="0" w:after="0"/>
        <w:rPr>
          <w:sz w:val="32"/>
          <w:szCs w:val="32"/>
        </w:rPr>
      </w:pPr>
      <w:r w:rsidRPr="00C537B3">
        <w:rPr>
          <w:sz w:val="32"/>
          <w:szCs w:val="32"/>
        </w:rPr>
        <w:t>Skills</w:t>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C537B3" w:rsidRPr="00CF6DCF" w14:paraId="44EAE3A9"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72258EFA" w14:textId="0F41FFB7" w:rsidR="00C537B3" w:rsidRPr="00CF6DCF" w:rsidRDefault="00C537B3" w:rsidP="002606C3">
            <w:pPr>
              <w:ind w:left="57" w:right="57"/>
              <w:textAlignment w:val="baseline"/>
              <w:rPr>
                <w:rFonts w:eastAsia="Times New Roman" w:cs="Arial"/>
                <w:szCs w:val="20"/>
                <w:lang w:eastAsia="en-GB"/>
              </w:rPr>
            </w:pPr>
            <w:r>
              <w:rPr>
                <w:rFonts w:eastAsia="Times New Roman" w:cs="Arial"/>
                <w:b/>
                <w:bCs/>
                <w:color w:val="FFFFFF"/>
                <w:szCs w:val="20"/>
                <w:lang w:eastAsia="en-GB"/>
              </w:rPr>
              <w:t xml:space="preserve">KSB Group: </w:t>
            </w:r>
            <w:r w:rsidR="00285B57">
              <w:rPr>
                <w:b/>
                <w:bCs/>
                <w:color w:val="FFFFFF" w:themeColor="background1"/>
                <w:szCs w:val="20"/>
              </w:rPr>
              <w:t>IT</w:t>
            </w:r>
            <w:r w:rsidR="00FD3C78">
              <w:rPr>
                <w:b/>
                <w:bCs/>
                <w:color w:val="FFFFFF" w:themeColor="background1"/>
                <w:szCs w:val="20"/>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25EAF4E6" w14:textId="77777777" w:rsidR="00C537B3" w:rsidRDefault="00C537B3"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41C1DA92" w14:textId="77777777" w:rsidR="00C537B3" w:rsidRPr="00CF6DCF" w:rsidRDefault="00C537B3"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C537B3" w:rsidRPr="00CF6DCF" w14:paraId="524D9BBA"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022CB552" w14:textId="77777777" w:rsidR="00C537B3" w:rsidRPr="00CF6DCF" w:rsidRDefault="00C537B3"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0834C5FC" w14:textId="77777777" w:rsidR="00C537B3" w:rsidRPr="00CF6DCF" w:rsidRDefault="00C537B3"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6B9C1B0E" w14:textId="77777777" w:rsidR="00C537B3" w:rsidRPr="00CF6DCF" w:rsidRDefault="00C537B3"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5EC6D5FF" w14:textId="790F794A" w:rsidR="00C537B3"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D0C742D" w14:textId="77777777" w:rsidR="00C537B3" w:rsidRPr="000B1783" w:rsidRDefault="00C537B3"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31D1A256" w14:textId="77777777" w:rsidR="00C537B3" w:rsidRPr="00CF6DCF" w:rsidRDefault="00C537B3"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144D9A" w:rsidRPr="00CF6DCF" w14:paraId="35BA1A0F" w14:textId="77777777" w:rsidTr="00746188">
        <w:trPr>
          <w:trHeight w:val="7483"/>
        </w:trPr>
        <w:tc>
          <w:tcPr>
            <w:tcW w:w="1274" w:type="pct"/>
            <w:tcBorders>
              <w:top w:val="single" w:sz="4" w:space="0" w:color="A098FA"/>
            </w:tcBorders>
            <w:shd w:val="clear" w:color="auto" w:fill="auto"/>
            <w:vAlign w:val="center"/>
          </w:tcPr>
          <w:p w14:paraId="68A80268" w14:textId="410F11FB" w:rsidR="00144D9A" w:rsidRDefault="00144D9A" w:rsidP="00144D9A">
            <w:pPr>
              <w:ind w:left="57" w:right="57"/>
              <w:textAlignment w:val="baseline"/>
              <w:rPr>
                <w:rFonts w:eastAsia="Times New Roman" w:cs="Arial"/>
                <w:szCs w:val="20"/>
                <w:lang w:eastAsia="en-GB"/>
              </w:rPr>
            </w:pPr>
            <w:r w:rsidRPr="00F97EA0">
              <w:rPr>
                <w:rFonts w:eastAsia="Times New Roman" w:cs="Arial"/>
                <w:szCs w:val="20"/>
                <w:lang w:eastAsia="en-GB"/>
              </w:rPr>
              <w:t>Skilled in the use of multiple IT packages and systems relevant to the organisation in order to write letters or emails, create proposals, perform financial processes, record and analyse data. Examples include MS Office or equivalent packages.</w:t>
            </w:r>
          </w:p>
          <w:p w14:paraId="7A3194CF" w14:textId="77777777" w:rsidR="00144D9A" w:rsidRPr="00F97EA0" w:rsidRDefault="00144D9A" w:rsidP="00144D9A">
            <w:pPr>
              <w:ind w:left="57" w:right="57"/>
              <w:textAlignment w:val="baseline"/>
              <w:rPr>
                <w:rFonts w:eastAsia="Times New Roman" w:cs="Arial"/>
                <w:szCs w:val="20"/>
                <w:lang w:eastAsia="en-GB"/>
              </w:rPr>
            </w:pPr>
          </w:p>
          <w:p w14:paraId="10714798" w14:textId="5B26C61A" w:rsidR="00144D9A" w:rsidRDefault="00144D9A" w:rsidP="00144D9A">
            <w:pPr>
              <w:ind w:left="57" w:right="57"/>
              <w:textAlignment w:val="baseline"/>
              <w:rPr>
                <w:rFonts w:eastAsia="Times New Roman" w:cs="Arial"/>
                <w:szCs w:val="20"/>
                <w:lang w:eastAsia="en-GB"/>
              </w:rPr>
            </w:pPr>
            <w:r w:rsidRPr="00F97EA0">
              <w:rPr>
                <w:rFonts w:eastAsia="Times New Roman" w:cs="Arial"/>
                <w:szCs w:val="20"/>
                <w:lang w:eastAsia="en-GB"/>
              </w:rPr>
              <w:t>Able to choose the most appropriate IT solution to suit the business problem.</w:t>
            </w:r>
          </w:p>
          <w:p w14:paraId="798ACBDA" w14:textId="77777777" w:rsidR="00144D9A" w:rsidRPr="00F97EA0" w:rsidRDefault="00144D9A" w:rsidP="00144D9A">
            <w:pPr>
              <w:ind w:left="57" w:right="57"/>
              <w:textAlignment w:val="baseline"/>
              <w:rPr>
                <w:rFonts w:eastAsia="Times New Roman" w:cs="Arial"/>
                <w:szCs w:val="20"/>
                <w:lang w:eastAsia="en-GB"/>
              </w:rPr>
            </w:pPr>
          </w:p>
          <w:p w14:paraId="5E840395" w14:textId="64D456B4" w:rsidR="00144D9A" w:rsidRPr="0047478A" w:rsidRDefault="00144D9A" w:rsidP="00144D9A">
            <w:pPr>
              <w:ind w:left="57" w:right="57"/>
              <w:textAlignment w:val="baseline"/>
              <w:rPr>
                <w:rFonts w:eastAsia="Times New Roman" w:cs="Arial"/>
                <w:szCs w:val="20"/>
                <w:lang w:eastAsia="en-GB"/>
              </w:rPr>
            </w:pPr>
            <w:r w:rsidRPr="00F97EA0">
              <w:rPr>
                <w:rFonts w:eastAsia="Times New Roman" w:cs="Arial"/>
                <w:szCs w:val="20"/>
                <w:lang w:eastAsia="en-GB"/>
              </w:rPr>
              <w:t xml:space="preserve">Able to update and review databases, record information and produce data analysis where required.  </w:t>
            </w:r>
          </w:p>
        </w:tc>
        <w:tc>
          <w:tcPr>
            <w:tcW w:w="1274" w:type="pct"/>
            <w:vAlign w:val="center"/>
          </w:tcPr>
          <w:p w14:paraId="06F7D57B" w14:textId="77777777" w:rsidR="00144D9A" w:rsidRDefault="00144D9A" w:rsidP="002B56D9">
            <w:pPr>
              <w:ind w:left="38"/>
            </w:pPr>
            <w:r>
              <w:t>Demonstrates they can use IT packages, specifically to write letters or emails, and to record and analyse information.</w:t>
            </w:r>
          </w:p>
          <w:p w14:paraId="6CC595AA" w14:textId="77777777" w:rsidR="00144D9A" w:rsidRDefault="00144D9A" w:rsidP="00144D9A"/>
          <w:p w14:paraId="098A42B9" w14:textId="730B8D9F" w:rsidR="00144D9A" w:rsidRPr="0047478A" w:rsidRDefault="00144D9A" w:rsidP="00144D9A">
            <w:pPr>
              <w:ind w:left="57" w:right="57"/>
              <w:textAlignment w:val="baseline"/>
              <w:rPr>
                <w:rFonts w:eastAsia="Times New Roman" w:cs="Arial"/>
                <w:szCs w:val="20"/>
                <w:lang w:eastAsia="en-GB"/>
              </w:rPr>
            </w:pPr>
            <w:r>
              <w:t>Able to perform tasks relevant to their role using IT packages without supervision.</w:t>
            </w:r>
          </w:p>
        </w:tc>
        <w:tc>
          <w:tcPr>
            <w:tcW w:w="1274" w:type="pct"/>
            <w:gridSpan w:val="2"/>
            <w:vAlign w:val="center"/>
          </w:tcPr>
          <w:p w14:paraId="1D44F823" w14:textId="77777777" w:rsidR="00144D9A" w:rsidRDefault="00144D9A" w:rsidP="002B56D9">
            <w:pPr>
              <w:ind w:left="90"/>
            </w:pPr>
            <w:r>
              <w:t xml:space="preserve">Consistently demonstrates they can use IT packages and can provide varied, quality examples. </w:t>
            </w:r>
          </w:p>
          <w:p w14:paraId="79F0156D" w14:textId="77777777" w:rsidR="00144D9A" w:rsidRDefault="00144D9A" w:rsidP="00144D9A"/>
          <w:p w14:paraId="2138EE5D" w14:textId="0A72F814" w:rsidR="00144D9A" w:rsidRPr="00CF6DCF" w:rsidRDefault="00144D9A" w:rsidP="00144D9A">
            <w:pPr>
              <w:ind w:left="57" w:right="57"/>
              <w:textAlignment w:val="baseline"/>
              <w:rPr>
                <w:rFonts w:eastAsia="Times New Roman" w:cs="Arial"/>
                <w:szCs w:val="20"/>
                <w:lang w:eastAsia="en-GB"/>
              </w:rPr>
            </w:pPr>
            <w:r>
              <w:t>Able to perform tasks relevant to their role using IT packages and can coach others in using IT.</w:t>
            </w:r>
          </w:p>
        </w:tc>
        <w:tc>
          <w:tcPr>
            <w:tcW w:w="393" w:type="pct"/>
            <w:vAlign w:val="center"/>
          </w:tcPr>
          <w:p w14:paraId="201D2819" w14:textId="77777777" w:rsidR="00144D9A" w:rsidRPr="00CF6DCF" w:rsidRDefault="00144D9A" w:rsidP="00144D9A">
            <w:pPr>
              <w:ind w:left="57" w:right="57"/>
              <w:textAlignment w:val="baseline"/>
              <w:rPr>
                <w:rFonts w:eastAsia="Times New Roman" w:cs="Arial"/>
                <w:szCs w:val="20"/>
                <w:lang w:eastAsia="en-GB"/>
              </w:rPr>
            </w:pPr>
          </w:p>
        </w:tc>
        <w:tc>
          <w:tcPr>
            <w:tcW w:w="393" w:type="pct"/>
            <w:vAlign w:val="center"/>
          </w:tcPr>
          <w:p w14:paraId="19981768" w14:textId="77777777" w:rsidR="00144D9A" w:rsidRPr="00CF6DCF" w:rsidRDefault="00144D9A" w:rsidP="00144D9A">
            <w:pPr>
              <w:ind w:left="57" w:right="57"/>
              <w:textAlignment w:val="baseline"/>
              <w:rPr>
                <w:rFonts w:eastAsia="Times New Roman" w:cs="Arial"/>
                <w:szCs w:val="20"/>
                <w:lang w:eastAsia="en-GB"/>
              </w:rPr>
            </w:pPr>
          </w:p>
        </w:tc>
        <w:tc>
          <w:tcPr>
            <w:tcW w:w="392" w:type="pct"/>
            <w:vAlign w:val="center"/>
          </w:tcPr>
          <w:p w14:paraId="7AC6BFD4" w14:textId="77777777" w:rsidR="00144D9A" w:rsidRPr="00CF6DCF" w:rsidRDefault="00144D9A" w:rsidP="00144D9A">
            <w:pPr>
              <w:ind w:left="57" w:right="57"/>
              <w:textAlignment w:val="baseline"/>
              <w:rPr>
                <w:rFonts w:eastAsia="Times New Roman" w:cs="Arial"/>
                <w:szCs w:val="20"/>
                <w:lang w:eastAsia="en-GB"/>
              </w:rPr>
            </w:pPr>
          </w:p>
        </w:tc>
      </w:tr>
    </w:tbl>
    <w:p w14:paraId="5B5E1863" w14:textId="77777777" w:rsidR="00144D9A" w:rsidRDefault="00144D9A">
      <w:pPr>
        <w:spacing w:before="0" w:after="0"/>
        <w:rPr>
          <w:szCs w:val="22"/>
        </w:rPr>
      </w:pPr>
      <w:r>
        <w:rPr>
          <w:szCs w:val="22"/>
        </w:rPr>
        <w:br w:type="page"/>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4A6BB9" w:rsidRPr="00CF6DCF" w14:paraId="2D8603FA"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22D08FBC" w14:textId="4768E0CD" w:rsidR="004A6BB9" w:rsidRPr="00CF6DCF" w:rsidRDefault="004A6BB9" w:rsidP="002606C3">
            <w:pPr>
              <w:ind w:left="57" w:right="57"/>
              <w:textAlignment w:val="baseline"/>
              <w:rPr>
                <w:rFonts w:eastAsia="Times New Roman" w:cs="Arial"/>
                <w:szCs w:val="20"/>
                <w:lang w:eastAsia="en-GB"/>
              </w:rPr>
            </w:pPr>
            <w:r>
              <w:rPr>
                <w:rFonts w:eastAsia="Times New Roman" w:cs="Arial"/>
                <w:b/>
                <w:bCs/>
                <w:color w:val="FFFFFF"/>
                <w:szCs w:val="20"/>
                <w:lang w:eastAsia="en-GB"/>
              </w:rPr>
              <w:t>KSB Group: Record and Document</w:t>
            </w:r>
            <w:r w:rsidR="002545DC">
              <w:rPr>
                <w:rFonts w:eastAsia="Times New Roman" w:cs="Arial"/>
                <w:b/>
                <w:bCs/>
                <w:color w:val="FFFFFF"/>
                <w:szCs w:val="20"/>
                <w:lang w:eastAsia="en-GB"/>
              </w:rPr>
              <w:t xml:space="preserve"> Production</w:t>
            </w:r>
          </w:p>
        </w:tc>
        <w:tc>
          <w:tcPr>
            <w:tcW w:w="903" w:type="pct"/>
            <w:tcBorders>
              <w:bottom w:val="single" w:sz="4" w:space="0" w:color="FFFFFF" w:themeColor="background1"/>
              <w:right w:val="single" w:sz="4" w:space="0" w:color="FFFFFF" w:themeColor="background1"/>
            </w:tcBorders>
            <w:shd w:val="clear" w:color="auto" w:fill="A098FA"/>
            <w:vAlign w:val="center"/>
          </w:tcPr>
          <w:p w14:paraId="3626D1A6" w14:textId="77777777" w:rsidR="004A6BB9" w:rsidRDefault="004A6BB9"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0A45A98C" w14:textId="77777777" w:rsidR="004A6BB9" w:rsidRPr="00CF6DCF" w:rsidRDefault="004A6BB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4A6BB9" w:rsidRPr="00CF6DCF" w14:paraId="4B59D439"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0953566E" w14:textId="77777777" w:rsidR="004A6BB9" w:rsidRPr="00CF6DCF" w:rsidRDefault="004A6BB9"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5D276DCF" w14:textId="77777777" w:rsidR="004A6BB9" w:rsidRPr="00CF6DCF" w:rsidRDefault="004A6BB9"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4CAC92B6" w14:textId="77777777" w:rsidR="004A6BB9" w:rsidRPr="00CF6DCF" w:rsidRDefault="004A6BB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13853B45" w14:textId="7E61BE1F" w:rsidR="004A6BB9"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793F6FCC" w14:textId="77777777" w:rsidR="004A6BB9" w:rsidRPr="000B1783" w:rsidRDefault="004A6BB9"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11B0EBFC" w14:textId="77777777" w:rsidR="004A6BB9" w:rsidRPr="00CF6DCF" w:rsidRDefault="004A6BB9"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6F7646" w:rsidRPr="00CF6DCF" w14:paraId="6689C0CC" w14:textId="77777777" w:rsidTr="00771558">
        <w:trPr>
          <w:trHeight w:val="7710"/>
        </w:trPr>
        <w:tc>
          <w:tcPr>
            <w:tcW w:w="1274" w:type="pct"/>
            <w:tcBorders>
              <w:top w:val="single" w:sz="4" w:space="0" w:color="A098FA"/>
            </w:tcBorders>
            <w:shd w:val="clear" w:color="auto" w:fill="auto"/>
            <w:vAlign w:val="center"/>
          </w:tcPr>
          <w:p w14:paraId="1C8BFEF3" w14:textId="3E207C2F" w:rsidR="006F7646" w:rsidRDefault="006F7646" w:rsidP="006F7646">
            <w:pPr>
              <w:ind w:left="57" w:right="57"/>
              <w:textAlignment w:val="baseline"/>
              <w:rPr>
                <w:rFonts w:eastAsia="Times New Roman" w:cs="Arial"/>
                <w:szCs w:val="20"/>
                <w:lang w:eastAsia="en-GB"/>
              </w:rPr>
            </w:pPr>
            <w:r w:rsidRPr="005777E9">
              <w:rPr>
                <w:rFonts w:eastAsia="Times New Roman" w:cs="Arial"/>
                <w:szCs w:val="20"/>
                <w:lang w:eastAsia="en-GB"/>
              </w:rPr>
              <w:t xml:space="preserve">Produces accurate records and documents including emails, letters, files, payments, reports and proposals. </w:t>
            </w:r>
          </w:p>
          <w:p w14:paraId="7F48EF69" w14:textId="77777777" w:rsidR="006F7646" w:rsidRPr="005777E9" w:rsidRDefault="006F7646" w:rsidP="006F7646">
            <w:pPr>
              <w:ind w:left="57" w:right="57"/>
              <w:textAlignment w:val="baseline"/>
              <w:rPr>
                <w:rFonts w:eastAsia="Times New Roman" w:cs="Arial"/>
                <w:szCs w:val="20"/>
                <w:lang w:eastAsia="en-GB"/>
              </w:rPr>
            </w:pPr>
          </w:p>
          <w:p w14:paraId="41C08266" w14:textId="2C159545" w:rsidR="006F7646" w:rsidRDefault="006F7646" w:rsidP="006F7646">
            <w:pPr>
              <w:ind w:left="57" w:right="57"/>
              <w:textAlignment w:val="baseline"/>
              <w:rPr>
                <w:rFonts w:eastAsia="Times New Roman" w:cs="Arial"/>
                <w:szCs w:val="20"/>
                <w:lang w:eastAsia="en-GB"/>
              </w:rPr>
            </w:pPr>
            <w:r w:rsidRPr="005777E9">
              <w:rPr>
                <w:rFonts w:eastAsia="Times New Roman" w:cs="Arial"/>
                <w:szCs w:val="20"/>
                <w:lang w:eastAsia="en-GB"/>
              </w:rPr>
              <w:t xml:space="preserve">Makes recommendations for improvements and present solutions to management. </w:t>
            </w:r>
          </w:p>
          <w:p w14:paraId="530C30F0" w14:textId="77777777" w:rsidR="006F7646" w:rsidRPr="005777E9" w:rsidRDefault="006F7646" w:rsidP="006F7646">
            <w:pPr>
              <w:ind w:left="57" w:right="57"/>
              <w:textAlignment w:val="baseline"/>
              <w:rPr>
                <w:rFonts w:eastAsia="Times New Roman" w:cs="Arial"/>
                <w:szCs w:val="20"/>
                <w:lang w:eastAsia="en-GB"/>
              </w:rPr>
            </w:pPr>
          </w:p>
          <w:p w14:paraId="11575FE5" w14:textId="15BE3BDC" w:rsidR="006F7646" w:rsidRDefault="006F7646" w:rsidP="006F7646">
            <w:pPr>
              <w:ind w:left="57" w:right="57"/>
              <w:textAlignment w:val="baseline"/>
              <w:rPr>
                <w:rFonts w:eastAsia="Times New Roman" w:cs="Arial"/>
                <w:szCs w:val="20"/>
                <w:lang w:eastAsia="en-GB"/>
              </w:rPr>
            </w:pPr>
            <w:proofErr w:type="gramStart"/>
            <w:r w:rsidRPr="005777E9">
              <w:rPr>
                <w:rFonts w:eastAsia="Times New Roman" w:cs="Arial"/>
                <w:szCs w:val="20"/>
                <w:lang w:eastAsia="en-GB"/>
              </w:rPr>
              <w:t>Drafts correspondence,</w:t>
            </w:r>
            <w:proofErr w:type="gramEnd"/>
            <w:r w:rsidRPr="005777E9">
              <w:rPr>
                <w:rFonts w:eastAsia="Times New Roman" w:cs="Arial"/>
                <w:szCs w:val="20"/>
                <w:lang w:eastAsia="en-GB"/>
              </w:rPr>
              <w:t xml:space="preserve"> writes reports and able to review others' work.</w:t>
            </w:r>
          </w:p>
          <w:p w14:paraId="3E0B2424" w14:textId="77777777" w:rsidR="006F7646" w:rsidRPr="005777E9" w:rsidRDefault="006F7646" w:rsidP="006F7646">
            <w:pPr>
              <w:ind w:left="57" w:right="57"/>
              <w:textAlignment w:val="baseline"/>
              <w:rPr>
                <w:rFonts w:eastAsia="Times New Roman" w:cs="Arial"/>
                <w:szCs w:val="20"/>
                <w:lang w:eastAsia="en-GB"/>
              </w:rPr>
            </w:pPr>
          </w:p>
          <w:p w14:paraId="600689B0" w14:textId="2C714418" w:rsidR="006F7646" w:rsidRDefault="006F7646" w:rsidP="006F7646">
            <w:pPr>
              <w:ind w:left="57" w:right="57"/>
              <w:textAlignment w:val="baseline"/>
              <w:rPr>
                <w:rFonts w:eastAsia="Times New Roman" w:cs="Arial"/>
                <w:szCs w:val="20"/>
                <w:lang w:eastAsia="en-GB"/>
              </w:rPr>
            </w:pPr>
            <w:r w:rsidRPr="005777E9">
              <w:rPr>
                <w:rFonts w:eastAsia="Times New Roman" w:cs="Arial"/>
                <w:szCs w:val="20"/>
                <w:lang w:eastAsia="en-GB"/>
              </w:rPr>
              <w:t>Maintains records and files, handles confidential information in compliance with the organisation's procedures.</w:t>
            </w:r>
          </w:p>
          <w:p w14:paraId="104E0717" w14:textId="77777777" w:rsidR="006F7646" w:rsidRPr="005777E9" w:rsidRDefault="006F7646" w:rsidP="006F7646">
            <w:pPr>
              <w:ind w:left="57" w:right="57"/>
              <w:textAlignment w:val="baseline"/>
              <w:rPr>
                <w:rFonts w:eastAsia="Times New Roman" w:cs="Arial"/>
                <w:szCs w:val="20"/>
                <w:lang w:eastAsia="en-GB"/>
              </w:rPr>
            </w:pPr>
          </w:p>
          <w:p w14:paraId="4D313ACE" w14:textId="75DD194C" w:rsidR="006F7646" w:rsidRPr="0047478A" w:rsidRDefault="006F7646" w:rsidP="006F7646">
            <w:pPr>
              <w:ind w:left="57" w:right="57"/>
              <w:textAlignment w:val="baseline"/>
              <w:rPr>
                <w:rFonts w:eastAsia="Times New Roman" w:cs="Arial"/>
                <w:szCs w:val="20"/>
                <w:lang w:eastAsia="en-GB"/>
              </w:rPr>
            </w:pPr>
            <w:proofErr w:type="gramStart"/>
            <w:r w:rsidRPr="005777E9">
              <w:rPr>
                <w:rFonts w:eastAsia="Times New Roman" w:cs="Arial"/>
                <w:szCs w:val="20"/>
                <w:lang w:eastAsia="en-GB"/>
              </w:rPr>
              <w:t>Coaches</w:t>
            </w:r>
            <w:proofErr w:type="gramEnd"/>
            <w:r w:rsidRPr="005777E9">
              <w:rPr>
                <w:rFonts w:eastAsia="Times New Roman" w:cs="Arial"/>
                <w:szCs w:val="20"/>
                <w:lang w:eastAsia="en-GB"/>
              </w:rPr>
              <w:t xml:space="preserve"> others in the processes required to complete these tasks.</w:t>
            </w:r>
          </w:p>
        </w:tc>
        <w:tc>
          <w:tcPr>
            <w:tcW w:w="1274" w:type="pct"/>
            <w:vAlign w:val="center"/>
          </w:tcPr>
          <w:p w14:paraId="14A38846" w14:textId="77777777" w:rsidR="006F7646" w:rsidRDefault="006F7646" w:rsidP="002B56D9">
            <w:pPr>
              <w:ind w:left="38"/>
            </w:pPr>
            <w:r>
              <w:t xml:space="preserve">Records are accurate, rarely require correction and are treated confidentially. </w:t>
            </w:r>
          </w:p>
          <w:p w14:paraId="60AFA963" w14:textId="77777777" w:rsidR="006F7646" w:rsidRDefault="006F7646" w:rsidP="002B56D9">
            <w:pPr>
              <w:ind w:left="38"/>
            </w:pPr>
          </w:p>
          <w:p w14:paraId="4E023180" w14:textId="77777777" w:rsidR="006F7646" w:rsidRDefault="006F7646" w:rsidP="002B56D9">
            <w:pPr>
              <w:ind w:left="38"/>
            </w:pPr>
            <w:r>
              <w:t xml:space="preserve">Recommendations and solutions only need minor improvements. </w:t>
            </w:r>
          </w:p>
          <w:p w14:paraId="4531E2FA" w14:textId="77777777" w:rsidR="006F7646" w:rsidRDefault="006F7646" w:rsidP="006F7646"/>
          <w:p w14:paraId="540CB6FB" w14:textId="25DD64BE" w:rsidR="006F7646" w:rsidRPr="0047478A" w:rsidRDefault="006F7646" w:rsidP="006F7646">
            <w:pPr>
              <w:ind w:left="57" w:right="57"/>
              <w:textAlignment w:val="baseline"/>
              <w:rPr>
                <w:rFonts w:eastAsia="Times New Roman" w:cs="Arial"/>
                <w:szCs w:val="20"/>
                <w:lang w:eastAsia="en-GB"/>
              </w:rPr>
            </w:pPr>
            <w:r>
              <w:t>Supports others in producing documents and can provide examples.</w:t>
            </w:r>
          </w:p>
        </w:tc>
        <w:tc>
          <w:tcPr>
            <w:tcW w:w="1274" w:type="pct"/>
            <w:gridSpan w:val="2"/>
            <w:vAlign w:val="center"/>
          </w:tcPr>
          <w:p w14:paraId="396E9149" w14:textId="77777777" w:rsidR="006F7646" w:rsidRDefault="006F7646" w:rsidP="002B56D9">
            <w:pPr>
              <w:ind w:left="90"/>
            </w:pPr>
            <w:r>
              <w:t xml:space="preserve">Records are consistently accurate and confidential. </w:t>
            </w:r>
          </w:p>
          <w:p w14:paraId="61C86333" w14:textId="77777777" w:rsidR="006F7646" w:rsidRDefault="006F7646" w:rsidP="002B56D9">
            <w:pPr>
              <w:ind w:left="90"/>
            </w:pPr>
          </w:p>
          <w:p w14:paraId="5F9298E1" w14:textId="77777777" w:rsidR="006F7646" w:rsidRDefault="006F7646" w:rsidP="002B56D9">
            <w:pPr>
              <w:ind w:left="90"/>
            </w:pPr>
            <w:r>
              <w:t xml:space="preserve">Recommendations are insightful, clearly recorded and results in a clear benefit to the organisation. </w:t>
            </w:r>
          </w:p>
          <w:p w14:paraId="15FFEB86" w14:textId="77777777" w:rsidR="006F7646" w:rsidRDefault="006F7646" w:rsidP="006F7646"/>
          <w:p w14:paraId="07C45AD3" w14:textId="15FB29DB" w:rsidR="006F7646" w:rsidRPr="00CF6DCF" w:rsidRDefault="006F7646" w:rsidP="006F7646">
            <w:pPr>
              <w:ind w:left="57" w:right="57"/>
              <w:textAlignment w:val="baseline"/>
              <w:rPr>
                <w:rFonts w:eastAsia="Times New Roman" w:cs="Arial"/>
                <w:szCs w:val="20"/>
                <w:lang w:eastAsia="en-GB"/>
              </w:rPr>
            </w:pPr>
            <w:r>
              <w:t>Provides coaching to others and records good performance in feedback.</w:t>
            </w:r>
          </w:p>
        </w:tc>
        <w:tc>
          <w:tcPr>
            <w:tcW w:w="393" w:type="pct"/>
            <w:vAlign w:val="center"/>
          </w:tcPr>
          <w:p w14:paraId="12DD131E" w14:textId="77777777" w:rsidR="006F7646" w:rsidRPr="00CF6DCF" w:rsidRDefault="006F7646" w:rsidP="006F7646">
            <w:pPr>
              <w:ind w:left="57" w:right="57"/>
              <w:textAlignment w:val="baseline"/>
              <w:rPr>
                <w:rFonts w:eastAsia="Times New Roman" w:cs="Arial"/>
                <w:szCs w:val="20"/>
                <w:lang w:eastAsia="en-GB"/>
              </w:rPr>
            </w:pPr>
          </w:p>
        </w:tc>
        <w:tc>
          <w:tcPr>
            <w:tcW w:w="393" w:type="pct"/>
            <w:vAlign w:val="center"/>
          </w:tcPr>
          <w:p w14:paraId="46331DCB" w14:textId="77777777" w:rsidR="006F7646" w:rsidRPr="00CF6DCF" w:rsidRDefault="006F7646" w:rsidP="006F7646">
            <w:pPr>
              <w:ind w:left="57" w:right="57"/>
              <w:textAlignment w:val="baseline"/>
              <w:rPr>
                <w:rFonts w:eastAsia="Times New Roman" w:cs="Arial"/>
                <w:szCs w:val="20"/>
                <w:lang w:eastAsia="en-GB"/>
              </w:rPr>
            </w:pPr>
          </w:p>
        </w:tc>
        <w:tc>
          <w:tcPr>
            <w:tcW w:w="392" w:type="pct"/>
            <w:vAlign w:val="center"/>
          </w:tcPr>
          <w:p w14:paraId="320AE1EB" w14:textId="77777777" w:rsidR="006F7646" w:rsidRPr="00CF6DCF" w:rsidRDefault="006F7646" w:rsidP="006F7646">
            <w:pPr>
              <w:ind w:left="57" w:right="57"/>
              <w:textAlignment w:val="baseline"/>
              <w:rPr>
                <w:rFonts w:eastAsia="Times New Roman" w:cs="Arial"/>
                <w:szCs w:val="20"/>
                <w:lang w:eastAsia="en-GB"/>
              </w:rPr>
            </w:pPr>
          </w:p>
        </w:tc>
      </w:tr>
    </w:tbl>
    <w:p w14:paraId="366CD317" w14:textId="45EB782E" w:rsidR="00D772EB" w:rsidRDefault="00D772EB">
      <w:pPr>
        <w:rPr>
          <w:szCs w:val="22"/>
        </w:rPr>
      </w:pP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2B56D9" w:rsidRPr="00CF6DCF" w14:paraId="78FA0C28"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281CE851" w14:textId="6167CE44" w:rsidR="002B56D9" w:rsidRPr="00CF6DCF" w:rsidRDefault="00D772EB" w:rsidP="002606C3">
            <w:pPr>
              <w:ind w:left="57" w:right="57"/>
              <w:textAlignment w:val="baseline"/>
              <w:rPr>
                <w:rFonts w:eastAsia="Times New Roman" w:cs="Arial"/>
                <w:szCs w:val="20"/>
                <w:lang w:eastAsia="en-GB"/>
              </w:rPr>
            </w:pPr>
            <w:r>
              <w:rPr>
                <w:szCs w:val="22"/>
              </w:rPr>
              <w:br w:type="page"/>
            </w:r>
            <w:r w:rsidR="002B56D9">
              <w:rPr>
                <w:rFonts w:eastAsia="Times New Roman" w:cs="Arial"/>
                <w:b/>
                <w:bCs/>
                <w:color w:val="FFFFFF"/>
                <w:szCs w:val="20"/>
                <w:lang w:eastAsia="en-GB"/>
              </w:rPr>
              <w:t>KSB Group: Interpersonal Skills</w:t>
            </w:r>
            <w:r w:rsidR="00FD3C78">
              <w:rPr>
                <w:rFonts w:eastAsia="Times New Roman" w:cs="Arial"/>
                <w:b/>
                <w:bCs/>
                <w:color w:val="FFFFFF"/>
                <w:szCs w:val="20"/>
                <w:lang w:eastAsia="en-GB"/>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78093F44" w14:textId="77777777" w:rsidR="002B56D9" w:rsidRDefault="002B56D9"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15CD1DB9"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2B56D9" w:rsidRPr="00CF6DCF" w14:paraId="4EED8081"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2BB16573" w14:textId="77777777" w:rsidR="002B56D9" w:rsidRPr="00CF6DCF" w:rsidRDefault="002B56D9"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4F8DBDA0" w14:textId="77777777" w:rsidR="002B56D9" w:rsidRPr="00CF6DCF" w:rsidRDefault="002B56D9"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BB07C98"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CA8820D" w14:textId="50322F4D" w:rsidR="002B56D9"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3791F45B" w14:textId="77777777" w:rsidR="002B56D9" w:rsidRPr="000B1783" w:rsidRDefault="002B56D9"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75581368" w14:textId="77777777" w:rsidR="002B56D9" w:rsidRPr="00CF6DCF" w:rsidRDefault="002B56D9"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214398" w:rsidRPr="00CF6DCF" w14:paraId="09BA14D7" w14:textId="77777777" w:rsidTr="00771558">
        <w:trPr>
          <w:trHeight w:val="7710"/>
        </w:trPr>
        <w:tc>
          <w:tcPr>
            <w:tcW w:w="1274" w:type="pct"/>
            <w:tcBorders>
              <w:top w:val="single" w:sz="4" w:space="0" w:color="A098FA"/>
            </w:tcBorders>
            <w:shd w:val="clear" w:color="auto" w:fill="auto"/>
            <w:vAlign w:val="center"/>
          </w:tcPr>
          <w:p w14:paraId="075E7CA3" w14:textId="68DC958A" w:rsidR="00214398" w:rsidRDefault="00214398" w:rsidP="00214398">
            <w:pPr>
              <w:ind w:left="57" w:right="57"/>
              <w:textAlignment w:val="baseline"/>
              <w:rPr>
                <w:rFonts w:eastAsia="Times New Roman" w:cs="Arial"/>
                <w:szCs w:val="20"/>
                <w:lang w:eastAsia="en-GB"/>
              </w:rPr>
            </w:pPr>
            <w:r w:rsidRPr="00802C70">
              <w:rPr>
                <w:rFonts w:eastAsia="Times New Roman" w:cs="Arial"/>
                <w:szCs w:val="20"/>
                <w:lang w:eastAsia="en-GB"/>
              </w:rPr>
              <w:t xml:space="preserve">Builds and maintains positive relationships within their own team and across the organisation. </w:t>
            </w:r>
          </w:p>
          <w:p w14:paraId="7161D062" w14:textId="77777777" w:rsidR="00214398" w:rsidRPr="00802C70" w:rsidRDefault="00214398" w:rsidP="00214398">
            <w:pPr>
              <w:ind w:left="57" w:right="57"/>
              <w:textAlignment w:val="baseline"/>
              <w:rPr>
                <w:rFonts w:eastAsia="Times New Roman" w:cs="Arial"/>
                <w:szCs w:val="20"/>
                <w:lang w:eastAsia="en-GB"/>
              </w:rPr>
            </w:pPr>
          </w:p>
          <w:p w14:paraId="4EE01FE1" w14:textId="5084261A" w:rsidR="00214398" w:rsidRDefault="00214398" w:rsidP="00214398">
            <w:pPr>
              <w:ind w:left="57" w:right="57"/>
              <w:textAlignment w:val="baseline"/>
              <w:rPr>
                <w:rFonts w:eastAsia="Times New Roman" w:cs="Arial"/>
                <w:szCs w:val="20"/>
                <w:lang w:eastAsia="en-GB"/>
              </w:rPr>
            </w:pPr>
            <w:r w:rsidRPr="00802C70">
              <w:rPr>
                <w:rFonts w:eastAsia="Times New Roman" w:cs="Arial"/>
                <w:szCs w:val="20"/>
                <w:lang w:eastAsia="en-GB"/>
              </w:rPr>
              <w:t xml:space="preserve">Demonstrates ability to influence and challenge appropriately. </w:t>
            </w:r>
          </w:p>
          <w:p w14:paraId="78B69FDD" w14:textId="77777777" w:rsidR="00214398" w:rsidRPr="00802C70" w:rsidRDefault="00214398" w:rsidP="00214398">
            <w:pPr>
              <w:ind w:left="57" w:right="57"/>
              <w:textAlignment w:val="baseline"/>
              <w:rPr>
                <w:rFonts w:eastAsia="Times New Roman" w:cs="Arial"/>
                <w:szCs w:val="20"/>
                <w:lang w:eastAsia="en-GB"/>
              </w:rPr>
            </w:pPr>
          </w:p>
          <w:p w14:paraId="383251AA" w14:textId="0733CA17" w:rsidR="00214398" w:rsidRPr="0047478A" w:rsidRDefault="00214398" w:rsidP="00214398">
            <w:pPr>
              <w:ind w:left="57" w:right="57"/>
              <w:textAlignment w:val="baseline"/>
              <w:rPr>
                <w:rFonts w:eastAsia="Times New Roman" w:cs="Arial"/>
                <w:szCs w:val="20"/>
                <w:lang w:eastAsia="en-GB"/>
              </w:rPr>
            </w:pPr>
            <w:r w:rsidRPr="00802C70">
              <w:rPr>
                <w:rFonts w:eastAsia="Times New Roman" w:cs="Arial"/>
                <w:szCs w:val="20"/>
                <w:lang w:eastAsia="en-GB"/>
              </w:rPr>
              <w:t>Becomes a role model to peers and team members, developing coaching skills as they gain area knowledge.</w:t>
            </w:r>
          </w:p>
        </w:tc>
        <w:tc>
          <w:tcPr>
            <w:tcW w:w="1274" w:type="pct"/>
            <w:tcBorders>
              <w:bottom w:val="single" w:sz="4" w:space="0" w:color="A098FA"/>
            </w:tcBorders>
            <w:vAlign w:val="center"/>
          </w:tcPr>
          <w:p w14:paraId="3A29EE0D" w14:textId="77777777" w:rsidR="00214398" w:rsidRDefault="00214398" w:rsidP="00214398">
            <w:pPr>
              <w:ind w:left="38"/>
            </w:pPr>
            <w:r>
              <w:t xml:space="preserve">Works effectively with a range of people. </w:t>
            </w:r>
          </w:p>
          <w:p w14:paraId="759E3C57" w14:textId="77777777" w:rsidR="00214398" w:rsidRDefault="00214398" w:rsidP="00214398">
            <w:pPr>
              <w:ind w:left="38"/>
            </w:pPr>
          </w:p>
          <w:p w14:paraId="527DCAB8" w14:textId="77777777" w:rsidR="00214398" w:rsidRDefault="00214398" w:rsidP="00214398">
            <w:pPr>
              <w:ind w:left="38"/>
            </w:pPr>
            <w:r>
              <w:t xml:space="preserve">Influences and challenges peers when necessary. </w:t>
            </w:r>
          </w:p>
          <w:p w14:paraId="3ED6CB16" w14:textId="77777777" w:rsidR="00214398" w:rsidRDefault="00214398" w:rsidP="00214398"/>
          <w:p w14:paraId="5460C52B" w14:textId="5139E774" w:rsidR="00214398" w:rsidRPr="0047478A" w:rsidRDefault="00214398" w:rsidP="00214398">
            <w:pPr>
              <w:ind w:left="57" w:right="57"/>
              <w:textAlignment w:val="baseline"/>
              <w:rPr>
                <w:rFonts w:eastAsia="Times New Roman" w:cs="Arial"/>
                <w:szCs w:val="20"/>
                <w:lang w:eastAsia="en-GB"/>
              </w:rPr>
            </w:pPr>
            <w:r>
              <w:t>Supports others in the organisation and demonstrates coaching skills.</w:t>
            </w:r>
          </w:p>
        </w:tc>
        <w:tc>
          <w:tcPr>
            <w:tcW w:w="1274" w:type="pct"/>
            <w:gridSpan w:val="2"/>
            <w:tcBorders>
              <w:bottom w:val="single" w:sz="4" w:space="0" w:color="A098FA"/>
            </w:tcBorders>
            <w:vAlign w:val="center"/>
          </w:tcPr>
          <w:p w14:paraId="35712C86" w14:textId="77777777" w:rsidR="00214398" w:rsidRDefault="00214398" w:rsidP="00214398">
            <w:pPr>
              <w:ind w:left="90"/>
            </w:pPr>
            <w:r>
              <w:t xml:space="preserve">Influences managers as well as peers. </w:t>
            </w:r>
          </w:p>
          <w:p w14:paraId="51C5F349" w14:textId="77777777" w:rsidR="00214398" w:rsidRDefault="00214398" w:rsidP="00214398">
            <w:pPr>
              <w:ind w:left="90"/>
            </w:pPr>
          </w:p>
          <w:p w14:paraId="321312DC" w14:textId="77777777" w:rsidR="00214398" w:rsidRDefault="00214398" w:rsidP="00214398">
            <w:pPr>
              <w:ind w:left="90"/>
            </w:pPr>
            <w:r>
              <w:t>Constructively challenges managers, as well as peers, when necessary.</w:t>
            </w:r>
          </w:p>
          <w:p w14:paraId="20C74582" w14:textId="77777777" w:rsidR="00214398" w:rsidRDefault="00214398" w:rsidP="00214398"/>
          <w:p w14:paraId="45D2EDAA" w14:textId="17C25FED" w:rsidR="00214398" w:rsidRPr="00CF6DCF" w:rsidRDefault="00214398" w:rsidP="00214398">
            <w:pPr>
              <w:ind w:left="57" w:right="57"/>
              <w:textAlignment w:val="baseline"/>
              <w:rPr>
                <w:rFonts w:eastAsia="Times New Roman" w:cs="Arial"/>
                <w:szCs w:val="20"/>
                <w:lang w:eastAsia="en-GB"/>
              </w:rPr>
            </w:pPr>
            <w:r>
              <w:t>Proactively offers to coach others and has had good performance recorded in feedback.</w:t>
            </w:r>
          </w:p>
        </w:tc>
        <w:tc>
          <w:tcPr>
            <w:tcW w:w="393" w:type="pct"/>
            <w:vAlign w:val="center"/>
          </w:tcPr>
          <w:p w14:paraId="47F47357" w14:textId="77777777" w:rsidR="00214398" w:rsidRPr="00CF6DCF" w:rsidRDefault="00214398" w:rsidP="00214398">
            <w:pPr>
              <w:ind w:left="57" w:right="57"/>
              <w:textAlignment w:val="baseline"/>
              <w:rPr>
                <w:rFonts w:eastAsia="Times New Roman" w:cs="Arial"/>
                <w:szCs w:val="20"/>
                <w:lang w:eastAsia="en-GB"/>
              </w:rPr>
            </w:pPr>
          </w:p>
        </w:tc>
        <w:tc>
          <w:tcPr>
            <w:tcW w:w="393" w:type="pct"/>
            <w:vAlign w:val="center"/>
          </w:tcPr>
          <w:p w14:paraId="07F9AF9E" w14:textId="77777777" w:rsidR="00214398" w:rsidRPr="00CF6DCF" w:rsidRDefault="00214398" w:rsidP="00214398">
            <w:pPr>
              <w:ind w:left="57" w:right="57"/>
              <w:textAlignment w:val="baseline"/>
              <w:rPr>
                <w:rFonts w:eastAsia="Times New Roman" w:cs="Arial"/>
                <w:szCs w:val="20"/>
                <w:lang w:eastAsia="en-GB"/>
              </w:rPr>
            </w:pPr>
          </w:p>
        </w:tc>
        <w:tc>
          <w:tcPr>
            <w:tcW w:w="392" w:type="pct"/>
            <w:vAlign w:val="center"/>
          </w:tcPr>
          <w:p w14:paraId="10D3002A" w14:textId="77777777" w:rsidR="00214398" w:rsidRPr="00CF6DCF" w:rsidRDefault="00214398" w:rsidP="00214398">
            <w:pPr>
              <w:ind w:left="57" w:right="57"/>
              <w:textAlignment w:val="baseline"/>
              <w:rPr>
                <w:rFonts w:eastAsia="Times New Roman" w:cs="Arial"/>
                <w:szCs w:val="20"/>
                <w:lang w:eastAsia="en-GB"/>
              </w:rPr>
            </w:pPr>
          </w:p>
        </w:tc>
      </w:tr>
    </w:tbl>
    <w:p w14:paraId="5FB1E001" w14:textId="5C5CC60A" w:rsidR="002B56D9" w:rsidRDefault="002B56D9">
      <w:pPr>
        <w:rPr>
          <w:szCs w:val="22"/>
        </w:rPr>
      </w:pP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2B56D9" w:rsidRPr="00CF6DCF" w14:paraId="2260281C"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518A50D9" w14:textId="6660E9C2" w:rsidR="002B56D9" w:rsidRPr="00CF6DCF" w:rsidRDefault="002B56D9" w:rsidP="002606C3">
            <w:pPr>
              <w:ind w:left="57" w:right="57"/>
              <w:textAlignment w:val="baseline"/>
              <w:rPr>
                <w:rFonts w:eastAsia="Times New Roman" w:cs="Arial"/>
                <w:szCs w:val="20"/>
                <w:lang w:eastAsia="en-GB"/>
              </w:rPr>
            </w:pPr>
            <w:r>
              <w:rPr>
                <w:szCs w:val="22"/>
              </w:rPr>
              <w:br w:type="page"/>
            </w:r>
            <w:r>
              <w:rPr>
                <w:rFonts w:eastAsia="Times New Roman" w:cs="Arial"/>
                <w:b/>
                <w:bCs/>
                <w:color w:val="FFFFFF"/>
                <w:szCs w:val="20"/>
                <w:lang w:eastAsia="en-GB"/>
              </w:rPr>
              <w:t>KSB Group: Comm</w:t>
            </w:r>
            <w:r w:rsidR="00346F72">
              <w:rPr>
                <w:rFonts w:eastAsia="Times New Roman" w:cs="Arial"/>
                <w:b/>
                <w:bCs/>
                <w:color w:val="FFFFFF"/>
                <w:szCs w:val="20"/>
                <w:lang w:eastAsia="en-GB"/>
              </w:rPr>
              <w:t>u</w:t>
            </w:r>
            <w:r>
              <w:rPr>
                <w:rFonts w:eastAsia="Times New Roman" w:cs="Arial"/>
                <w:b/>
                <w:bCs/>
                <w:color w:val="FFFFFF"/>
                <w:szCs w:val="20"/>
                <w:lang w:eastAsia="en-GB"/>
              </w:rPr>
              <w:t>nication</w:t>
            </w:r>
            <w:r w:rsidR="008C1427">
              <w:rPr>
                <w:rFonts w:eastAsia="Times New Roman" w:cs="Arial"/>
                <w:b/>
                <w:bCs/>
                <w:color w:val="FFFFFF"/>
                <w:szCs w:val="20"/>
                <w:lang w:eastAsia="en-GB"/>
              </w:rPr>
              <w:t>s</w:t>
            </w:r>
            <w:r w:rsidR="00FD3C78">
              <w:rPr>
                <w:rFonts w:eastAsia="Times New Roman" w:cs="Arial"/>
                <w:b/>
                <w:bCs/>
                <w:color w:val="FFFFFF"/>
                <w:szCs w:val="20"/>
                <w:lang w:eastAsia="en-GB"/>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424C6D2C" w14:textId="77777777" w:rsidR="002B56D9" w:rsidRDefault="002B56D9"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090510BF"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2B56D9" w:rsidRPr="00CF6DCF" w14:paraId="305E8527"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5DEF80E7" w14:textId="77777777" w:rsidR="002B56D9" w:rsidRPr="00CF6DCF" w:rsidRDefault="002B56D9"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483109BD" w14:textId="77777777" w:rsidR="002B56D9" w:rsidRPr="00CF6DCF" w:rsidRDefault="002B56D9"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1C4F801D"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30F293F4" w14:textId="28F696BC" w:rsidR="002B56D9"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6522D30D" w14:textId="77777777" w:rsidR="002B56D9" w:rsidRPr="000B1783" w:rsidRDefault="002B56D9"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04078AA5" w14:textId="77777777" w:rsidR="002B56D9" w:rsidRPr="00CF6DCF" w:rsidRDefault="002B56D9"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6E323C" w:rsidRPr="00CF6DCF" w14:paraId="2D106BB8" w14:textId="77777777" w:rsidTr="00771558">
        <w:trPr>
          <w:trHeight w:val="7710"/>
        </w:trPr>
        <w:tc>
          <w:tcPr>
            <w:tcW w:w="1274" w:type="pct"/>
            <w:tcBorders>
              <w:top w:val="single" w:sz="4" w:space="0" w:color="A098FA"/>
            </w:tcBorders>
            <w:shd w:val="clear" w:color="auto" w:fill="auto"/>
            <w:vAlign w:val="center"/>
          </w:tcPr>
          <w:p w14:paraId="445BEA91" w14:textId="3161D350" w:rsidR="006E323C" w:rsidRDefault="006E323C" w:rsidP="006E323C">
            <w:pPr>
              <w:ind w:left="57" w:right="57"/>
              <w:textAlignment w:val="baseline"/>
              <w:rPr>
                <w:rFonts w:eastAsia="Times New Roman" w:cs="Arial"/>
                <w:szCs w:val="20"/>
                <w:lang w:eastAsia="en-GB"/>
              </w:rPr>
            </w:pPr>
            <w:r w:rsidRPr="007B61D6">
              <w:rPr>
                <w:rFonts w:eastAsia="Times New Roman" w:cs="Arial"/>
                <w:szCs w:val="20"/>
                <w:lang w:eastAsia="en-GB"/>
              </w:rPr>
              <w:t xml:space="preserve">Demonstrates good communication skills, whether face to face, on the telephone, in writing or on digital platforms. </w:t>
            </w:r>
          </w:p>
          <w:p w14:paraId="10F46B53" w14:textId="77777777" w:rsidR="006E323C" w:rsidRPr="007B61D6" w:rsidRDefault="006E323C" w:rsidP="006E323C">
            <w:pPr>
              <w:ind w:left="57" w:right="57"/>
              <w:textAlignment w:val="baseline"/>
              <w:rPr>
                <w:rFonts w:eastAsia="Times New Roman" w:cs="Arial"/>
                <w:szCs w:val="20"/>
                <w:lang w:eastAsia="en-GB"/>
              </w:rPr>
            </w:pPr>
          </w:p>
          <w:p w14:paraId="1542A4E7" w14:textId="0BC5F8AB" w:rsidR="006E323C" w:rsidRDefault="006E323C" w:rsidP="006E323C">
            <w:pPr>
              <w:ind w:left="57" w:right="57"/>
              <w:textAlignment w:val="baseline"/>
              <w:rPr>
                <w:rFonts w:eastAsia="Times New Roman" w:cs="Arial"/>
                <w:szCs w:val="20"/>
                <w:lang w:eastAsia="en-GB"/>
              </w:rPr>
            </w:pPr>
            <w:r w:rsidRPr="007B61D6">
              <w:rPr>
                <w:rFonts w:eastAsia="Times New Roman" w:cs="Arial"/>
                <w:szCs w:val="20"/>
                <w:lang w:eastAsia="en-GB"/>
              </w:rPr>
              <w:t xml:space="preserve">Uses the most appropriate channels to communicate effectively. </w:t>
            </w:r>
          </w:p>
          <w:p w14:paraId="44E15D5C" w14:textId="77777777" w:rsidR="006E323C" w:rsidRPr="007B61D6" w:rsidRDefault="006E323C" w:rsidP="006E323C">
            <w:pPr>
              <w:ind w:left="57" w:right="57"/>
              <w:textAlignment w:val="baseline"/>
              <w:rPr>
                <w:rFonts w:eastAsia="Times New Roman" w:cs="Arial"/>
                <w:szCs w:val="20"/>
                <w:lang w:eastAsia="en-GB"/>
              </w:rPr>
            </w:pPr>
          </w:p>
          <w:p w14:paraId="38BCFECC" w14:textId="14C776D4" w:rsidR="006E323C" w:rsidRDefault="006E323C" w:rsidP="006E323C">
            <w:pPr>
              <w:ind w:left="57" w:right="57"/>
              <w:textAlignment w:val="baseline"/>
              <w:rPr>
                <w:rFonts w:eastAsia="Times New Roman" w:cs="Arial"/>
                <w:szCs w:val="20"/>
                <w:lang w:eastAsia="en-GB"/>
              </w:rPr>
            </w:pPr>
            <w:r w:rsidRPr="007B61D6">
              <w:rPr>
                <w:rFonts w:eastAsia="Times New Roman" w:cs="Arial"/>
                <w:szCs w:val="20"/>
                <w:lang w:eastAsia="en-GB"/>
              </w:rPr>
              <w:t xml:space="preserve">Demonstrates agility and confidence in communications, carrying authority appropriately. </w:t>
            </w:r>
          </w:p>
          <w:p w14:paraId="432665C7" w14:textId="77777777" w:rsidR="006E323C" w:rsidRPr="007B61D6" w:rsidRDefault="006E323C" w:rsidP="006E323C">
            <w:pPr>
              <w:ind w:left="57" w:right="57"/>
              <w:textAlignment w:val="baseline"/>
              <w:rPr>
                <w:rFonts w:eastAsia="Times New Roman" w:cs="Arial"/>
                <w:szCs w:val="20"/>
                <w:lang w:eastAsia="en-GB"/>
              </w:rPr>
            </w:pPr>
          </w:p>
          <w:p w14:paraId="45879986" w14:textId="331B5710" w:rsidR="006E323C" w:rsidRDefault="006E323C" w:rsidP="006E323C">
            <w:pPr>
              <w:ind w:left="57" w:right="57"/>
              <w:textAlignment w:val="baseline"/>
              <w:rPr>
                <w:rFonts w:eastAsia="Times New Roman" w:cs="Arial"/>
                <w:szCs w:val="20"/>
                <w:lang w:eastAsia="en-GB"/>
              </w:rPr>
            </w:pPr>
            <w:r w:rsidRPr="007B61D6">
              <w:rPr>
                <w:rFonts w:eastAsia="Times New Roman" w:cs="Arial"/>
                <w:szCs w:val="20"/>
                <w:lang w:eastAsia="en-GB"/>
              </w:rPr>
              <w:t xml:space="preserve">Understands and applies social media solutions appropriately. </w:t>
            </w:r>
          </w:p>
          <w:p w14:paraId="3AE7DD80" w14:textId="77777777" w:rsidR="006E323C" w:rsidRPr="007B61D6" w:rsidRDefault="006E323C" w:rsidP="006E323C">
            <w:pPr>
              <w:ind w:left="57" w:right="57"/>
              <w:textAlignment w:val="baseline"/>
              <w:rPr>
                <w:rFonts w:eastAsia="Times New Roman" w:cs="Arial"/>
                <w:szCs w:val="20"/>
                <w:lang w:eastAsia="en-GB"/>
              </w:rPr>
            </w:pPr>
          </w:p>
          <w:p w14:paraId="3526FF43" w14:textId="7E19731B" w:rsidR="006E323C" w:rsidRPr="0047478A" w:rsidRDefault="006E323C" w:rsidP="006E323C">
            <w:pPr>
              <w:ind w:left="57" w:right="57"/>
              <w:textAlignment w:val="baseline"/>
              <w:rPr>
                <w:rFonts w:eastAsia="Times New Roman" w:cs="Arial"/>
                <w:szCs w:val="20"/>
                <w:lang w:eastAsia="en-GB"/>
              </w:rPr>
            </w:pPr>
            <w:r w:rsidRPr="007B61D6">
              <w:rPr>
                <w:rFonts w:eastAsia="Times New Roman" w:cs="Arial"/>
                <w:szCs w:val="20"/>
                <w:lang w:eastAsia="en-GB"/>
              </w:rPr>
              <w:t>Answers questions from inside and outside of the organisation, representing the organisation or department.</w:t>
            </w:r>
          </w:p>
        </w:tc>
        <w:tc>
          <w:tcPr>
            <w:tcW w:w="1274" w:type="pct"/>
            <w:tcBorders>
              <w:bottom w:val="single" w:sz="4" w:space="0" w:color="A098FA"/>
            </w:tcBorders>
            <w:vAlign w:val="center"/>
          </w:tcPr>
          <w:p w14:paraId="2D11BEB4" w14:textId="77777777" w:rsidR="006E323C" w:rsidRDefault="006E323C" w:rsidP="006E323C">
            <w:pPr>
              <w:ind w:left="38"/>
            </w:pPr>
            <w:r>
              <w:t xml:space="preserve">Demonstrates they can communicate clearly, in both written and verbal communication. </w:t>
            </w:r>
          </w:p>
          <w:p w14:paraId="1CCDD077" w14:textId="77777777" w:rsidR="006E323C" w:rsidRDefault="006E323C" w:rsidP="006E323C">
            <w:pPr>
              <w:spacing w:before="180" w:after="180"/>
              <w:ind w:left="38"/>
            </w:pPr>
            <w:r>
              <w:t xml:space="preserve">Shows flexibility to different situations. </w:t>
            </w:r>
          </w:p>
          <w:p w14:paraId="1EC32D3D" w14:textId="77777777" w:rsidR="006E323C" w:rsidRDefault="006E323C" w:rsidP="006E323C">
            <w:pPr>
              <w:spacing w:before="180" w:after="180"/>
              <w:ind w:left="38"/>
            </w:pPr>
            <w:r>
              <w:t xml:space="preserve">Uses appropriate communication channels dependent on the subject matter. </w:t>
            </w:r>
          </w:p>
          <w:p w14:paraId="341B7BDE" w14:textId="40AB45FE" w:rsidR="006E323C" w:rsidRPr="0047478A" w:rsidRDefault="006E323C" w:rsidP="006E323C">
            <w:pPr>
              <w:ind w:left="57" w:right="57"/>
              <w:textAlignment w:val="baseline"/>
              <w:rPr>
                <w:rFonts w:eastAsia="Times New Roman" w:cs="Arial"/>
                <w:szCs w:val="20"/>
                <w:lang w:eastAsia="en-GB"/>
              </w:rPr>
            </w:pPr>
            <w:r>
              <w:t>Demonstrates ability to answer queries effectively from both inside and outside the organisation.</w:t>
            </w:r>
          </w:p>
        </w:tc>
        <w:tc>
          <w:tcPr>
            <w:tcW w:w="1274" w:type="pct"/>
            <w:gridSpan w:val="2"/>
            <w:tcBorders>
              <w:bottom w:val="single" w:sz="4" w:space="0" w:color="A098FA"/>
            </w:tcBorders>
            <w:vAlign w:val="center"/>
          </w:tcPr>
          <w:p w14:paraId="05A8EA08" w14:textId="77777777" w:rsidR="006E323C" w:rsidRDefault="006E323C" w:rsidP="006E323C">
            <w:pPr>
              <w:ind w:left="90"/>
            </w:pPr>
            <w:r>
              <w:t xml:space="preserve">Communication is consistently clear, both written and verbally. </w:t>
            </w:r>
          </w:p>
          <w:p w14:paraId="3C26F6B2" w14:textId="77777777" w:rsidR="006E323C" w:rsidRDefault="006E323C" w:rsidP="006E323C">
            <w:pPr>
              <w:spacing w:before="180" w:after="180"/>
              <w:ind w:left="90"/>
            </w:pPr>
            <w:r>
              <w:t xml:space="preserve">Champions an appropriate choice of communication channels. </w:t>
            </w:r>
          </w:p>
          <w:p w14:paraId="1D6BB4EA" w14:textId="3DD2D093" w:rsidR="006E323C" w:rsidRPr="00CF6DCF" w:rsidRDefault="006E323C" w:rsidP="006E323C">
            <w:pPr>
              <w:ind w:left="57" w:right="57"/>
              <w:textAlignment w:val="baseline"/>
              <w:rPr>
                <w:rFonts w:eastAsia="Times New Roman" w:cs="Arial"/>
                <w:szCs w:val="20"/>
                <w:lang w:eastAsia="en-GB"/>
              </w:rPr>
            </w:pPr>
            <w:r>
              <w:t>Consistently answers queries from both inside and outside of the organisation in a confident way.</w:t>
            </w:r>
          </w:p>
        </w:tc>
        <w:tc>
          <w:tcPr>
            <w:tcW w:w="393" w:type="pct"/>
            <w:vAlign w:val="center"/>
          </w:tcPr>
          <w:p w14:paraId="48083080" w14:textId="77777777" w:rsidR="006E323C" w:rsidRPr="00CF6DCF" w:rsidRDefault="006E323C" w:rsidP="006E323C">
            <w:pPr>
              <w:ind w:left="57" w:right="57"/>
              <w:textAlignment w:val="baseline"/>
              <w:rPr>
                <w:rFonts w:eastAsia="Times New Roman" w:cs="Arial"/>
                <w:szCs w:val="20"/>
                <w:lang w:eastAsia="en-GB"/>
              </w:rPr>
            </w:pPr>
          </w:p>
        </w:tc>
        <w:tc>
          <w:tcPr>
            <w:tcW w:w="393" w:type="pct"/>
            <w:vAlign w:val="center"/>
          </w:tcPr>
          <w:p w14:paraId="7D3980E1" w14:textId="77777777" w:rsidR="006E323C" w:rsidRPr="00CF6DCF" w:rsidRDefault="006E323C" w:rsidP="006E323C">
            <w:pPr>
              <w:ind w:left="57" w:right="57"/>
              <w:textAlignment w:val="baseline"/>
              <w:rPr>
                <w:rFonts w:eastAsia="Times New Roman" w:cs="Arial"/>
                <w:szCs w:val="20"/>
                <w:lang w:eastAsia="en-GB"/>
              </w:rPr>
            </w:pPr>
          </w:p>
        </w:tc>
        <w:tc>
          <w:tcPr>
            <w:tcW w:w="392" w:type="pct"/>
            <w:vAlign w:val="center"/>
          </w:tcPr>
          <w:p w14:paraId="22122489" w14:textId="77777777" w:rsidR="006E323C" w:rsidRPr="00CF6DCF" w:rsidRDefault="006E323C" w:rsidP="006E323C">
            <w:pPr>
              <w:ind w:left="57" w:right="57"/>
              <w:textAlignment w:val="baseline"/>
              <w:rPr>
                <w:rFonts w:eastAsia="Times New Roman" w:cs="Arial"/>
                <w:szCs w:val="20"/>
                <w:lang w:eastAsia="en-GB"/>
              </w:rPr>
            </w:pPr>
          </w:p>
        </w:tc>
      </w:tr>
    </w:tbl>
    <w:p w14:paraId="3B12D406" w14:textId="224CA7C2" w:rsidR="002B56D9" w:rsidRDefault="002B56D9">
      <w:pPr>
        <w:rPr>
          <w:szCs w:val="22"/>
        </w:rPr>
      </w:pP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2B56D9" w:rsidRPr="00CF6DCF" w14:paraId="4F316D67"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4AF393DD" w14:textId="4D1B4A1E" w:rsidR="002B56D9" w:rsidRPr="00CF6DCF" w:rsidRDefault="002B56D9" w:rsidP="002606C3">
            <w:pPr>
              <w:ind w:left="57" w:right="57"/>
              <w:textAlignment w:val="baseline"/>
              <w:rPr>
                <w:rFonts w:eastAsia="Times New Roman" w:cs="Arial"/>
                <w:szCs w:val="20"/>
                <w:lang w:eastAsia="en-GB"/>
              </w:rPr>
            </w:pPr>
            <w:r>
              <w:rPr>
                <w:szCs w:val="22"/>
              </w:rPr>
              <w:br w:type="page"/>
            </w:r>
            <w:r>
              <w:rPr>
                <w:rFonts w:eastAsia="Times New Roman" w:cs="Arial"/>
                <w:b/>
                <w:bCs/>
                <w:color w:val="FFFFFF"/>
                <w:szCs w:val="20"/>
                <w:lang w:eastAsia="en-GB"/>
              </w:rPr>
              <w:t>KSB Group: Quality</w:t>
            </w:r>
          </w:p>
        </w:tc>
        <w:tc>
          <w:tcPr>
            <w:tcW w:w="903" w:type="pct"/>
            <w:tcBorders>
              <w:bottom w:val="single" w:sz="4" w:space="0" w:color="FFFFFF" w:themeColor="background1"/>
              <w:right w:val="single" w:sz="4" w:space="0" w:color="FFFFFF" w:themeColor="background1"/>
            </w:tcBorders>
            <w:shd w:val="clear" w:color="auto" w:fill="A098FA"/>
            <w:vAlign w:val="center"/>
          </w:tcPr>
          <w:p w14:paraId="7D7C69E9" w14:textId="77777777" w:rsidR="002B56D9" w:rsidRDefault="002B56D9"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28F80DAD"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2B56D9" w:rsidRPr="00CF6DCF" w14:paraId="1C76259C"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363EF42A" w14:textId="77777777" w:rsidR="002B56D9" w:rsidRPr="00CF6DCF" w:rsidRDefault="002B56D9"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2829D0BE" w14:textId="77777777" w:rsidR="002B56D9" w:rsidRPr="00CF6DCF" w:rsidRDefault="002B56D9"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6739C890"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2ED0175A" w14:textId="52D62B5C" w:rsidR="002B56D9"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01CA5C6" w14:textId="77777777" w:rsidR="002B56D9" w:rsidRPr="000B1783" w:rsidRDefault="002B56D9"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66105ABE" w14:textId="77777777" w:rsidR="002B56D9" w:rsidRPr="00CF6DCF" w:rsidRDefault="002B56D9"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8E7FE4" w:rsidRPr="00CF6DCF" w14:paraId="2BA3BEC3" w14:textId="77777777" w:rsidTr="00771558">
        <w:trPr>
          <w:trHeight w:val="7710"/>
        </w:trPr>
        <w:tc>
          <w:tcPr>
            <w:tcW w:w="1274" w:type="pct"/>
            <w:tcBorders>
              <w:top w:val="single" w:sz="4" w:space="0" w:color="A098FA"/>
            </w:tcBorders>
            <w:shd w:val="clear" w:color="auto" w:fill="auto"/>
            <w:vAlign w:val="center"/>
          </w:tcPr>
          <w:p w14:paraId="645233D5" w14:textId="77777777" w:rsidR="008E7FE4" w:rsidRPr="00662EF0" w:rsidRDefault="008E7FE4" w:rsidP="008E7FE4">
            <w:pPr>
              <w:ind w:left="57" w:right="57"/>
              <w:textAlignment w:val="baseline"/>
              <w:rPr>
                <w:rFonts w:eastAsia="Times New Roman" w:cs="Arial"/>
                <w:szCs w:val="20"/>
                <w:lang w:eastAsia="en-GB"/>
              </w:rPr>
            </w:pPr>
            <w:r w:rsidRPr="00662EF0">
              <w:rPr>
                <w:rFonts w:eastAsia="Times New Roman" w:cs="Arial"/>
                <w:szCs w:val="20"/>
                <w:lang w:eastAsia="en-GB"/>
              </w:rPr>
              <w:t>Completes tasks to a high standard.</w:t>
            </w:r>
          </w:p>
          <w:p w14:paraId="409B5B34" w14:textId="6B705237" w:rsidR="008E7FE4" w:rsidRDefault="008E7FE4" w:rsidP="008E7FE4">
            <w:pPr>
              <w:ind w:left="57" w:right="57"/>
              <w:textAlignment w:val="baseline"/>
              <w:rPr>
                <w:rFonts w:eastAsia="Times New Roman" w:cs="Arial"/>
                <w:szCs w:val="20"/>
                <w:lang w:eastAsia="en-GB"/>
              </w:rPr>
            </w:pPr>
            <w:r w:rsidRPr="00662EF0">
              <w:rPr>
                <w:rFonts w:eastAsia="Times New Roman" w:cs="Arial"/>
                <w:szCs w:val="20"/>
                <w:lang w:eastAsia="en-GB"/>
              </w:rPr>
              <w:t xml:space="preserve">Demonstrates the necessary level of expertise required to complete tasks and applies themselves to continuously improve their work. </w:t>
            </w:r>
          </w:p>
          <w:p w14:paraId="4F0EEA36" w14:textId="77777777" w:rsidR="008E7FE4" w:rsidRPr="00662EF0" w:rsidRDefault="008E7FE4" w:rsidP="008E7FE4">
            <w:pPr>
              <w:ind w:left="57" w:right="57"/>
              <w:textAlignment w:val="baseline"/>
              <w:rPr>
                <w:rFonts w:eastAsia="Times New Roman" w:cs="Arial"/>
                <w:szCs w:val="20"/>
                <w:lang w:eastAsia="en-GB"/>
              </w:rPr>
            </w:pPr>
          </w:p>
          <w:p w14:paraId="39BB1862" w14:textId="77777777" w:rsidR="008E7FE4" w:rsidRDefault="008E7FE4" w:rsidP="008E7FE4">
            <w:pPr>
              <w:ind w:left="57" w:right="57"/>
              <w:textAlignment w:val="baseline"/>
              <w:rPr>
                <w:rFonts w:eastAsia="Times New Roman" w:cs="Arial"/>
                <w:szCs w:val="20"/>
                <w:lang w:eastAsia="en-GB"/>
              </w:rPr>
            </w:pPr>
            <w:r w:rsidRPr="00662EF0">
              <w:rPr>
                <w:rFonts w:eastAsia="Times New Roman" w:cs="Arial"/>
                <w:szCs w:val="20"/>
                <w:lang w:eastAsia="en-GB"/>
              </w:rPr>
              <w:t>Is able to review processes autonomously and make suggestions for improvements.</w:t>
            </w:r>
          </w:p>
          <w:p w14:paraId="2306B827" w14:textId="0A3BF88E" w:rsidR="008E7FE4" w:rsidRPr="00662EF0" w:rsidRDefault="008E7FE4" w:rsidP="008E7FE4">
            <w:pPr>
              <w:ind w:left="57" w:right="57"/>
              <w:textAlignment w:val="baseline"/>
              <w:rPr>
                <w:rFonts w:eastAsia="Times New Roman" w:cs="Arial"/>
                <w:szCs w:val="20"/>
                <w:lang w:eastAsia="en-GB"/>
              </w:rPr>
            </w:pPr>
            <w:r w:rsidRPr="00662EF0">
              <w:rPr>
                <w:rFonts w:eastAsia="Times New Roman" w:cs="Arial"/>
                <w:szCs w:val="20"/>
                <w:lang w:eastAsia="en-GB"/>
              </w:rPr>
              <w:t xml:space="preserve"> </w:t>
            </w:r>
          </w:p>
          <w:p w14:paraId="53D376F9" w14:textId="59A3354D" w:rsidR="008E7FE4" w:rsidRDefault="008E7FE4" w:rsidP="008E7FE4">
            <w:pPr>
              <w:ind w:left="57" w:right="57"/>
              <w:textAlignment w:val="baseline"/>
              <w:rPr>
                <w:rFonts w:eastAsia="Times New Roman" w:cs="Arial"/>
                <w:szCs w:val="20"/>
                <w:lang w:eastAsia="en-GB"/>
              </w:rPr>
            </w:pPr>
            <w:r w:rsidRPr="00662EF0">
              <w:rPr>
                <w:rFonts w:eastAsia="Times New Roman" w:cs="Arial"/>
                <w:szCs w:val="20"/>
                <w:lang w:eastAsia="en-GB"/>
              </w:rPr>
              <w:t xml:space="preserve">Shares administrative best-practice across the organisation, e.g. </w:t>
            </w:r>
            <w:proofErr w:type="gramStart"/>
            <w:r w:rsidRPr="00662EF0">
              <w:rPr>
                <w:rFonts w:eastAsia="Times New Roman" w:cs="Arial"/>
                <w:szCs w:val="20"/>
                <w:lang w:eastAsia="en-GB"/>
              </w:rPr>
              <w:t>coaches</w:t>
            </w:r>
            <w:proofErr w:type="gramEnd"/>
            <w:r w:rsidRPr="00662EF0">
              <w:rPr>
                <w:rFonts w:eastAsia="Times New Roman" w:cs="Arial"/>
                <w:szCs w:val="20"/>
                <w:lang w:eastAsia="en-GB"/>
              </w:rPr>
              <w:t xml:space="preserve"> others to perform tasks correctly.</w:t>
            </w:r>
          </w:p>
          <w:p w14:paraId="6540B2AC" w14:textId="77777777" w:rsidR="008E7FE4" w:rsidRPr="00662EF0" w:rsidRDefault="008E7FE4" w:rsidP="008E7FE4">
            <w:pPr>
              <w:ind w:left="57" w:right="57"/>
              <w:textAlignment w:val="baseline"/>
              <w:rPr>
                <w:rFonts w:eastAsia="Times New Roman" w:cs="Arial"/>
                <w:szCs w:val="20"/>
                <w:lang w:eastAsia="en-GB"/>
              </w:rPr>
            </w:pPr>
          </w:p>
          <w:p w14:paraId="7B8D99D3" w14:textId="7288213F" w:rsidR="008E7FE4" w:rsidRPr="0047478A" w:rsidRDefault="008E7FE4" w:rsidP="008E7FE4">
            <w:pPr>
              <w:ind w:left="57" w:right="57"/>
              <w:textAlignment w:val="baseline"/>
              <w:rPr>
                <w:rFonts w:eastAsia="Times New Roman" w:cs="Arial"/>
                <w:szCs w:val="20"/>
                <w:lang w:eastAsia="en-GB"/>
              </w:rPr>
            </w:pPr>
            <w:r w:rsidRPr="00662EF0">
              <w:rPr>
                <w:rFonts w:eastAsia="Times New Roman" w:cs="Arial"/>
                <w:szCs w:val="20"/>
                <w:lang w:eastAsia="en-GB"/>
              </w:rPr>
              <w:t xml:space="preserve">Applies problem-solving skills to resolve challenging or complex complaints and is a key point of contact for addressing issues.  </w:t>
            </w:r>
          </w:p>
        </w:tc>
        <w:tc>
          <w:tcPr>
            <w:tcW w:w="1274" w:type="pct"/>
            <w:vAlign w:val="center"/>
          </w:tcPr>
          <w:p w14:paraId="2E180FDE" w14:textId="77777777" w:rsidR="008E7FE4" w:rsidRDefault="008E7FE4" w:rsidP="008E7FE4">
            <w:pPr>
              <w:ind w:left="38"/>
            </w:pPr>
            <w:r>
              <w:t>Checks own work before submission and makes improvements.</w:t>
            </w:r>
          </w:p>
          <w:p w14:paraId="6C25912F" w14:textId="77777777" w:rsidR="008E7FE4" w:rsidRDefault="008E7FE4" w:rsidP="008E7FE4">
            <w:pPr>
              <w:spacing w:before="180" w:after="180"/>
              <w:ind w:left="38"/>
            </w:pPr>
            <w:r>
              <w:t>Work is largely accurate and meets expectations.</w:t>
            </w:r>
          </w:p>
          <w:p w14:paraId="783FBA99" w14:textId="77777777" w:rsidR="008E7FE4" w:rsidRDefault="008E7FE4" w:rsidP="008E7FE4">
            <w:pPr>
              <w:spacing w:before="180" w:after="180"/>
              <w:ind w:left="38"/>
            </w:pPr>
            <w:r>
              <w:t xml:space="preserve">Identifies areas for improvement and can justify why. </w:t>
            </w:r>
          </w:p>
          <w:p w14:paraId="025330C9" w14:textId="3FE6699B" w:rsidR="008E7FE4" w:rsidRPr="0047478A" w:rsidRDefault="008E7FE4" w:rsidP="008E7FE4">
            <w:pPr>
              <w:ind w:left="57" w:right="57"/>
              <w:textAlignment w:val="baseline"/>
              <w:rPr>
                <w:rFonts w:eastAsia="Times New Roman" w:cs="Arial"/>
                <w:szCs w:val="20"/>
                <w:lang w:eastAsia="en-GB"/>
              </w:rPr>
            </w:pPr>
            <w:r>
              <w:t>Promotes best practice examples of administration, such as accurate records.</w:t>
            </w:r>
          </w:p>
        </w:tc>
        <w:tc>
          <w:tcPr>
            <w:tcW w:w="1274" w:type="pct"/>
            <w:gridSpan w:val="2"/>
            <w:vAlign w:val="center"/>
          </w:tcPr>
          <w:p w14:paraId="056E3A0D" w14:textId="77777777" w:rsidR="008E7FE4" w:rsidRDefault="008E7FE4" w:rsidP="008E7FE4">
            <w:pPr>
              <w:ind w:left="90"/>
            </w:pPr>
            <w:r>
              <w:t>Takes ownership for work and applies processes for checking work.</w:t>
            </w:r>
          </w:p>
          <w:p w14:paraId="70B5B6EC" w14:textId="77777777" w:rsidR="008E7FE4" w:rsidRDefault="008E7FE4" w:rsidP="008E7FE4">
            <w:pPr>
              <w:spacing w:before="180" w:after="180"/>
              <w:ind w:left="90"/>
            </w:pPr>
            <w:r>
              <w:t xml:space="preserve">Work is consistently accurate and meets the agreed outcomes. </w:t>
            </w:r>
          </w:p>
          <w:p w14:paraId="06377067" w14:textId="77777777" w:rsidR="008E7FE4" w:rsidRDefault="008E7FE4" w:rsidP="008E7FE4">
            <w:pPr>
              <w:spacing w:before="180" w:after="180"/>
              <w:ind w:left="90"/>
            </w:pPr>
            <w:r>
              <w:t xml:space="preserve">Recommends and implements process improvements. </w:t>
            </w:r>
          </w:p>
          <w:p w14:paraId="4C834FAF" w14:textId="17DFCBDA" w:rsidR="008E7FE4" w:rsidRPr="00CF6DCF" w:rsidRDefault="008E7FE4" w:rsidP="008E7FE4">
            <w:pPr>
              <w:ind w:left="57" w:right="57"/>
              <w:textAlignment w:val="baseline"/>
              <w:rPr>
                <w:rFonts w:eastAsia="Times New Roman" w:cs="Arial"/>
                <w:szCs w:val="20"/>
                <w:lang w:eastAsia="en-GB"/>
              </w:rPr>
            </w:pPr>
            <w:r>
              <w:t>Proactively offers to coach others in an area of work and communicates requirements for work.</w:t>
            </w:r>
          </w:p>
        </w:tc>
        <w:tc>
          <w:tcPr>
            <w:tcW w:w="393" w:type="pct"/>
            <w:vAlign w:val="center"/>
          </w:tcPr>
          <w:p w14:paraId="6494BD0C" w14:textId="77777777" w:rsidR="008E7FE4" w:rsidRPr="00CF6DCF" w:rsidRDefault="008E7FE4" w:rsidP="008E7FE4">
            <w:pPr>
              <w:ind w:left="57" w:right="57"/>
              <w:textAlignment w:val="baseline"/>
              <w:rPr>
                <w:rFonts w:eastAsia="Times New Roman" w:cs="Arial"/>
                <w:szCs w:val="20"/>
                <w:lang w:eastAsia="en-GB"/>
              </w:rPr>
            </w:pPr>
          </w:p>
        </w:tc>
        <w:tc>
          <w:tcPr>
            <w:tcW w:w="393" w:type="pct"/>
            <w:vAlign w:val="center"/>
          </w:tcPr>
          <w:p w14:paraId="39256959" w14:textId="77777777" w:rsidR="008E7FE4" w:rsidRPr="00CF6DCF" w:rsidRDefault="008E7FE4" w:rsidP="008E7FE4">
            <w:pPr>
              <w:ind w:left="57" w:right="57"/>
              <w:textAlignment w:val="baseline"/>
              <w:rPr>
                <w:rFonts w:eastAsia="Times New Roman" w:cs="Arial"/>
                <w:szCs w:val="20"/>
                <w:lang w:eastAsia="en-GB"/>
              </w:rPr>
            </w:pPr>
          </w:p>
        </w:tc>
        <w:tc>
          <w:tcPr>
            <w:tcW w:w="392" w:type="pct"/>
            <w:vAlign w:val="center"/>
          </w:tcPr>
          <w:p w14:paraId="6B475C10" w14:textId="77777777" w:rsidR="008E7FE4" w:rsidRPr="00CF6DCF" w:rsidRDefault="008E7FE4" w:rsidP="008E7FE4">
            <w:pPr>
              <w:ind w:left="57" w:right="57"/>
              <w:textAlignment w:val="baseline"/>
              <w:rPr>
                <w:rFonts w:eastAsia="Times New Roman" w:cs="Arial"/>
                <w:szCs w:val="20"/>
                <w:lang w:eastAsia="en-GB"/>
              </w:rPr>
            </w:pPr>
          </w:p>
        </w:tc>
      </w:tr>
    </w:tbl>
    <w:p w14:paraId="6816E788" w14:textId="77777777" w:rsidR="00771558" w:rsidRDefault="00771558">
      <w:r>
        <w:br w:type="page"/>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2B56D9" w:rsidRPr="00CF6DCF" w14:paraId="0FF412DE"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4307E8EF" w14:textId="2EF49643" w:rsidR="002B56D9" w:rsidRPr="00CF6DCF" w:rsidRDefault="002B56D9" w:rsidP="002606C3">
            <w:pPr>
              <w:ind w:left="57" w:right="57"/>
              <w:textAlignment w:val="baseline"/>
              <w:rPr>
                <w:rFonts w:eastAsia="Times New Roman" w:cs="Arial"/>
                <w:szCs w:val="20"/>
                <w:lang w:eastAsia="en-GB"/>
              </w:rPr>
            </w:pPr>
            <w:r>
              <w:rPr>
                <w:szCs w:val="22"/>
              </w:rPr>
              <w:br w:type="page"/>
            </w:r>
            <w:r>
              <w:rPr>
                <w:rFonts w:eastAsia="Times New Roman" w:cs="Arial"/>
                <w:b/>
                <w:bCs/>
                <w:color w:val="FFFFFF"/>
                <w:szCs w:val="20"/>
                <w:lang w:eastAsia="en-GB"/>
              </w:rPr>
              <w:t>KSB Group: Plannin</w:t>
            </w:r>
            <w:r w:rsidR="008F1296">
              <w:rPr>
                <w:rFonts w:eastAsia="Times New Roman" w:cs="Arial"/>
                <w:b/>
                <w:bCs/>
                <w:color w:val="FFFFFF"/>
                <w:szCs w:val="20"/>
                <w:lang w:eastAsia="en-GB"/>
              </w:rPr>
              <w:t>g and Organisation</w:t>
            </w:r>
            <w:r w:rsidR="00FD3C78">
              <w:rPr>
                <w:rFonts w:eastAsia="Times New Roman" w:cs="Arial"/>
                <w:b/>
                <w:bCs/>
                <w:color w:val="FFFFFF"/>
                <w:szCs w:val="20"/>
                <w:lang w:eastAsia="en-GB"/>
              </w:rPr>
              <w:t>*</w:t>
            </w:r>
            <w:r w:rsidR="008F1296">
              <w:rPr>
                <w:rFonts w:eastAsia="Times New Roman" w:cs="Arial"/>
                <w:b/>
                <w:bCs/>
                <w:color w:val="FFFFFF"/>
                <w:szCs w:val="20"/>
                <w:lang w:eastAsia="en-GB"/>
              </w:rPr>
              <w:t xml:space="preserve"> </w:t>
            </w:r>
          </w:p>
        </w:tc>
        <w:tc>
          <w:tcPr>
            <w:tcW w:w="903" w:type="pct"/>
            <w:tcBorders>
              <w:bottom w:val="single" w:sz="4" w:space="0" w:color="FFFFFF" w:themeColor="background1"/>
              <w:right w:val="single" w:sz="4" w:space="0" w:color="FFFFFF" w:themeColor="background1"/>
            </w:tcBorders>
            <w:shd w:val="clear" w:color="auto" w:fill="A098FA"/>
            <w:vAlign w:val="center"/>
          </w:tcPr>
          <w:p w14:paraId="217FF0F1" w14:textId="77777777" w:rsidR="002B56D9" w:rsidRDefault="002B56D9"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444B1867"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2B56D9" w:rsidRPr="00CF6DCF" w14:paraId="014E1CD9"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21849442" w14:textId="77777777" w:rsidR="002B56D9" w:rsidRPr="00CF6DCF" w:rsidRDefault="002B56D9"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763877FF" w14:textId="77777777" w:rsidR="002B56D9" w:rsidRPr="00CF6DCF" w:rsidRDefault="002B56D9"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6F607189" w14:textId="77777777" w:rsidR="002B56D9" w:rsidRPr="00CF6DCF" w:rsidRDefault="002B56D9"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61F0975E" w14:textId="1B62CD0A" w:rsidR="002B56D9"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65EBE210" w14:textId="77777777" w:rsidR="002B56D9" w:rsidRPr="000B1783" w:rsidRDefault="002B56D9"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254C75C0" w14:textId="77777777" w:rsidR="002B56D9" w:rsidRPr="00CF6DCF" w:rsidRDefault="002B56D9"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0124A8" w:rsidRPr="00CF6DCF" w14:paraId="1AA2A7D4" w14:textId="77777777" w:rsidTr="00771558">
        <w:trPr>
          <w:trHeight w:val="7824"/>
        </w:trPr>
        <w:tc>
          <w:tcPr>
            <w:tcW w:w="1274" w:type="pct"/>
            <w:tcBorders>
              <w:top w:val="single" w:sz="4" w:space="0" w:color="A098FA"/>
            </w:tcBorders>
            <w:shd w:val="clear" w:color="auto" w:fill="auto"/>
            <w:vAlign w:val="center"/>
          </w:tcPr>
          <w:p w14:paraId="2D7339C6" w14:textId="09FE8BF2" w:rsidR="000124A8" w:rsidRDefault="000124A8" w:rsidP="000124A8">
            <w:pPr>
              <w:ind w:left="57" w:right="57"/>
              <w:textAlignment w:val="baseline"/>
              <w:rPr>
                <w:rFonts w:eastAsia="Times New Roman" w:cs="Arial"/>
                <w:szCs w:val="20"/>
                <w:lang w:eastAsia="en-GB"/>
              </w:rPr>
            </w:pPr>
            <w:r w:rsidRPr="006D7EA4">
              <w:rPr>
                <w:rFonts w:eastAsia="Times New Roman" w:cs="Arial"/>
                <w:szCs w:val="20"/>
                <w:lang w:eastAsia="en-GB"/>
              </w:rPr>
              <w:t xml:space="preserve">Takes responsibility for initiating and completing tasks, manages priorities and time in order to successfully meet deadlines. </w:t>
            </w:r>
          </w:p>
          <w:p w14:paraId="054B76D8" w14:textId="77777777" w:rsidR="000124A8" w:rsidRPr="006D7EA4" w:rsidRDefault="000124A8" w:rsidP="000124A8">
            <w:pPr>
              <w:ind w:left="57" w:right="57"/>
              <w:textAlignment w:val="baseline"/>
              <w:rPr>
                <w:rFonts w:eastAsia="Times New Roman" w:cs="Arial"/>
                <w:szCs w:val="20"/>
                <w:lang w:eastAsia="en-GB"/>
              </w:rPr>
            </w:pPr>
          </w:p>
          <w:p w14:paraId="387C3F31" w14:textId="3B1AEB3A" w:rsidR="000124A8" w:rsidRDefault="000124A8" w:rsidP="000124A8">
            <w:pPr>
              <w:ind w:left="57" w:right="57"/>
              <w:textAlignment w:val="baseline"/>
              <w:rPr>
                <w:rFonts w:eastAsia="Times New Roman" w:cs="Arial"/>
                <w:szCs w:val="20"/>
                <w:lang w:eastAsia="en-GB"/>
              </w:rPr>
            </w:pPr>
            <w:r w:rsidRPr="006D7EA4">
              <w:rPr>
                <w:rFonts w:eastAsia="Times New Roman" w:cs="Arial"/>
                <w:szCs w:val="20"/>
                <w:lang w:eastAsia="en-GB"/>
              </w:rPr>
              <w:t xml:space="preserve">Positively manages the expectations of colleagues at all levels and sets a positive example for others in the workplace. </w:t>
            </w:r>
          </w:p>
          <w:p w14:paraId="12BED0BD" w14:textId="3D5A8CC5" w:rsidR="000124A8" w:rsidRDefault="000124A8" w:rsidP="000124A8">
            <w:pPr>
              <w:ind w:left="57" w:right="57"/>
              <w:textAlignment w:val="baseline"/>
              <w:rPr>
                <w:rFonts w:eastAsia="Times New Roman" w:cs="Arial"/>
                <w:szCs w:val="20"/>
                <w:lang w:eastAsia="en-GB"/>
              </w:rPr>
            </w:pPr>
          </w:p>
          <w:p w14:paraId="1191019C" w14:textId="0B07CD27" w:rsidR="000124A8" w:rsidRDefault="000124A8" w:rsidP="000124A8">
            <w:pPr>
              <w:ind w:left="57" w:right="57"/>
              <w:textAlignment w:val="baseline"/>
              <w:rPr>
                <w:rFonts w:eastAsia="Times New Roman" w:cs="Arial"/>
                <w:szCs w:val="20"/>
                <w:lang w:eastAsia="en-GB"/>
              </w:rPr>
            </w:pPr>
            <w:r w:rsidRPr="006D7EA4">
              <w:rPr>
                <w:rFonts w:eastAsia="Times New Roman" w:cs="Arial"/>
                <w:szCs w:val="20"/>
                <w:lang w:eastAsia="en-GB"/>
              </w:rPr>
              <w:t>Makes suggestions for improvements to working practice, showing understanding of implications beyond the immediate environment (e.g. impact on clients, suppliers, other parts of the organisation).</w:t>
            </w:r>
          </w:p>
          <w:p w14:paraId="4555FC1A" w14:textId="77777777" w:rsidR="000124A8" w:rsidRPr="006D7EA4" w:rsidRDefault="000124A8" w:rsidP="000124A8">
            <w:pPr>
              <w:ind w:left="57" w:right="57"/>
              <w:textAlignment w:val="baseline"/>
              <w:rPr>
                <w:rFonts w:eastAsia="Times New Roman" w:cs="Arial"/>
                <w:szCs w:val="20"/>
                <w:lang w:eastAsia="en-GB"/>
              </w:rPr>
            </w:pPr>
          </w:p>
          <w:p w14:paraId="02F78A1A" w14:textId="0EB54E5C" w:rsidR="000124A8" w:rsidRDefault="000124A8" w:rsidP="000124A8">
            <w:pPr>
              <w:ind w:left="57" w:right="57"/>
              <w:textAlignment w:val="baseline"/>
              <w:rPr>
                <w:rFonts w:eastAsia="Times New Roman" w:cs="Arial"/>
                <w:szCs w:val="20"/>
                <w:lang w:eastAsia="en-GB"/>
              </w:rPr>
            </w:pPr>
            <w:r w:rsidRPr="006D7EA4">
              <w:rPr>
                <w:rFonts w:eastAsia="Times New Roman" w:cs="Arial"/>
                <w:szCs w:val="20"/>
                <w:lang w:eastAsia="en-GB"/>
              </w:rPr>
              <w:t>Manages resources e.g. equipment or facilities.</w:t>
            </w:r>
          </w:p>
          <w:p w14:paraId="5C8BDBE3" w14:textId="77777777" w:rsidR="000124A8" w:rsidRPr="006D7EA4" w:rsidRDefault="000124A8" w:rsidP="000124A8">
            <w:pPr>
              <w:ind w:left="57" w:right="57"/>
              <w:textAlignment w:val="baseline"/>
              <w:rPr>
                <w:rFonts w:eastAsia="Times New Roman" w:cs="Arial"/>
                <w:szCs w:val="20"/>
                <w:lang w:eastAsia="en-GB"/>
              </w:rPr>
            </w:pPr>
          </w:p>
          <w:p w14:paraId="6D79C569" w14:textId="7C7F83B4" w:rsidR="000124A8" w:rsidRDefault="000124A8" w:rsidP="000124A8">
            <w:pPr>
              <w:ind w:left="57" w:right="57"/>
              <w:textAlignment w:val="baseline"/>
              <w:rPr>
                <w:rFonts w:eastAsia="Times New Roman" w:cs="Arial"/>
                <w:szCs w:val="20"/>
                <w:lang w:eastAsia="en-GB"/>
              </w:rPr>
            </w:pPr>
            <w:r w:rsidRPr="006D7EA4">
              <w:rPr>
                <w:rFonts w:eastAsia="Times New Roman" w:cs="Arial"/>
                <w:szCs w:val="20"/>
                <w:lang w:eastAsia="en-GB"/>
              </w:rPr>
              <w:t xml:space="preserve">Organises meetings and events, takes minutes during meetings and creates action logs as appropriate. </w:t>
            </w:r>
          </w:p>
          <w:p w14:paraId="42EC9457" w14:textId="77777777" w:rsidR="000124A8" w:rsidRPr="006D7EA4" w:rsidRDefault="000124A8" w:rsidP="000124A8">
            <w:pPr>
              <w:ind w:left="57" w:right="57"/>
              <w:textAlignment w:val="baseline"/>
              <w:rPr>
                <w:rFonts w:eastAsia="Times New Roman" w:cs="Arial"/>
                <w:szCs w:val="20"/>
                <w:lang w:eastAsia="en-GB"/>
              </w:rPr>
            </w:pPr>
          </w:p>
          <w:p w14:paraId="2CB558FF" w14:textId="73972F4D" w:rsidR="000124A8" w:rsidRPr="0047478A" w:rsidRDefault="000124A8" w:rsidP="000124A8">
            <w:pPr>
              <w:ind w:left="57" w:right="57"/>
              <w:textAlignment w:val="baseline"/>
              <w:rPr>
                <w:rFonts w:eastAsia="Times New Roman" w:cs="Arial"/>
                <w:szCs w:val="20"/>
                <w:lang w:eastAsia="en-GB"/>
              </w:rPr>
            </w:pPr>
            <w:r w:rsidRPr="006D7EA4">
              <w:rPr>
                <w:rFonts w:eastAsia="Times New Roman" w:cs="Arial"/>
                <w:szCs w:val="20"/>
                <w:lang w:eastAsia="en-GB"/>
              </w:rPr>
              <w:t xml:space="preserve">Takes responsibility for </w:t>
            </w:r>
            <w:proofErr w:type="gramStart"/>
            <w:r w:rsidRPr="006D7EA4">
              <w:rPr>
                <w:rFonts w:eastAsia="Times New Roman" w:cs="Arial"/>
                <w:szCs w:val="20"/>
                <w:lang w:eastAsia="en-GB"/>
              </w:rPr>
              <w:t>logistics</w:t>
            </w:r>
            <w:proofErr w:type="gramEnd"/>
            <w:r w:rsidRPr="006D7EA4">
              <w:rPr>
                <w:rFonts w:eastAsia="Times New Roman" w:cs="Arial"/>
                <w:szCs w:val="20"/>
                <w:lang w:eastAsia="en-GB"/>
              </w:rPr>
              <w:t xml:space="preserve"> e.g. travel and accommodation.</w:t>
            </w:r>
          </w:p>
        </w:tc>
        <w:tc>
          <w:tcPr>
            <w:tcW w:w="1274" w:type="pct"/>
            <w:vAlign w:val="center"/>
          </w:tcPr>
          <w:p w14:paraId="626C146A" w14:textId="77777777" w:rsidR="000124A8" w:rsidRDefault="000124A8" w:rsidP="000124A8">
            <w:pPr>
              <w:ind w:left="38"/>
            </w:pPr>
            <w:r>
              <w:t xml:space="preserve">Plans work and achieves deadlines. </w:t>
            </w:r>
          </w:p>
          <w:p w14:paraId="67581B9E" w14:textId="77777777" w:rsidR="000124A8" w:rsidRDefault="000124A8" w:rsidP="000124A8">
            <w:pPr>
              <w:spacing w:before="180" w:after="180"/>
              <w:ind w:left="38"/>
            </w:pPr>
            <w:r>
              <w:t xml:space="preserve">Shares areas to improve plans with others. </w:t>
            </w:r>
          </w:p>
          <w:p w14:paraId="3A2878EE" w14:textId="77777777" w:rsidR="000124A8" w:rsidRDefault="000124A8" w:rsidP="000124A8">
            <w:pPr>
              <w:spacing w:before="180" w:after="180"/>
              <w:ind w:left="38"/>
            </w:pPr>
            <w:r>
              <w:t xml:space="preserve">Effectively manages resources and meetings. </w:t>
            </w:r>
          </w:p>
          <w:p w14:paraId="4423EFE7" w14:textId="3DB417F4" w:rsidR="000124A8" w:rsidRPr="0047478A" w:rsidRDefault="000124A8" w:rsidP="000124A8">
            <w:pPr>
              <w:ind w:left="57" w:right="57"/>
              <w:textAlignment w:val="baseline"/>
              <w:rPr>
                <w:rFonts w:eastAsia="Times New Roman" w:cs="Arial"/>
                <w:szCs w:val="20"/>
                <w:lang w:eastAsia="en-GB"/>
              </w:rPr>
            </w:pPr>
            <w:r>
              <w:t xml:space="preserve">Takes responsibility for </w:t>
            </w:r>
            <w:proofErr w:type="gramStart"/>
            <w:r>
              <w:t>logistics</w:t>
            </w:r>
            <w:proofErr w:type="gramEnd"/>
            <w:r>
              <w:t xml:space="preserve"> and can provide examples.</w:t>
            </w:r>
          </w:p>
        </w:tc>
        <w:tc>
          <w:tcPr>
            <w:tcW w:w="1274" w:type="pct"/>
            <w:gridSpan w:val="2"/>
            <w:vAlign w:val="center"/>
          </w:tcPr>
          <w:p w14:paraId="4107CF25" w14:textId="77777777" w:rsidR="000124A8" w:rsidRDefault="000124A8" w:rsidP="000124A8">
            <w:pPr>
              <w:ind w:left="90"/>
            </w:pPr>
            <w:r>
              <w:t>Makes plans that efficiently maximise resources and personally ensures results are achieved.</w:t>
            </w:r>
          </w:p>
          <w:p w14:paraId="63A2A0AC" w14:textId="77777777" w:rsidR="000124A8" w:rsidRDefault="000124A8" w:rsidP="000124A8">
            <w:pPr>
              <w:spacing w:before="180" w:after="180"/>
              <w:ind w:left="90"/>
            </w:pPr>
            <w:r>
              <w:t xml:space="preserve">Improves the management of resources e.g. identifies cost savings or process improvements. </w:t>
            </w:r>
          </w:p>
          <w:p w14:paraId="31B737EA" w14:textId="70FAC557" w:rsidR="000124A8" w:rsidRPr="00CF6DCF" w:rsidRDefault="000124A8" w:rsidP="000124A8">
            <w:pPr>
              <w:ind w:left="57" w:right="57"/>
              <w:textAlignment w:val="baseline"/>
              <w:rPr>
                <w:rFonts w:eastAsia="Times New Roman" w:cs="Arial"/>
                <w:szCs w:val="20"/>
                <w:lang w:eastAsia="en-GB"/>
              </w:rPr>
            </w:pPr>
            <w:r>
              <w:t xml:space="preserve">Is proactive in taking responsibility for areas of </w:t>
            </w:r>
            <w:proofErr w:type="gramStart"/>
            <w:r>
              <w:t>logistics</w:t>
            </w:r>
            <w:proofErr w:type="gramEnd"/>
            <w:r>
              <w:t xml:space="preserve"> and has excellent examples to demonstrate this.</w:t>
            </w:r>
          </w:p>
        </w:tc>
        <w:tc>
          <w:tcPr>
            <w:tcW w:w="393" w:type="pct"/>
            <w:vAlign w:val="center"/>
          </w:tcPr>
          <w:p w14:paraId="5CE8D6A3" w14:textId="77777777" w:rsidR="000124A8" w:rsidRPr="00CF6DCF" w:rsidRDefault="000124A8" w:rsidP="000124A8">
            <w:pPr>
              <w:ind w:left="57" w:right="57"/>
              <w:textAlignment w:val="baseline"/>
              <w:rPr>
                <w:rFonts w:eastAsia="Times New Roman" w:cs="Arial"/>
                <w:szCs w:val="20"/>
                <w:lang w:eastAsia="en-GB"/>
              </w:rPr>
            </w:pPr>
          </w:p>
        </w:tc>
        <w:tc>
          <w:tcPr>
            <w:tcW w:w="393" w:type="pct"/>
            <w:vAlign w:val="center"/>
          </w:tcPr>
          <w:p w14:paraId="6B7F01C1" w14:textId="77777777" w:rsidR="000124A8" w:rsidRPr="00CF6DCF" w:rsidRDefault="000124A8" w:rsidP="000124A8">
            <w:pPr>
              <w:ind w:left="57" w:right="57"/>
              <w:textAlignment w:val="baseline"/>
              <w:rPr>
                <w:rFonts w:eastAsia="Times New Roman" w:cs="Arial"/>
                <w:szCs w:val="20"/>
                <w:lang w:eastAsia="en-GB"/>
              </w:rPr>
            </w:pPr>
          </w:p>
        </w:tc>
        <w:tc>
          <w:tcPr>
            <w:tcW w:w="392" w:type="pct"/>
            <w:vAlign w:val="center"/>
          </w:tcPr>
          <w:p w14:paraId="02734174" w14:textId="77777777" w:rsidR="000124A8" w:rsidRPr="00CF6DCF" w:rsidRDefault="000124A8" w:rsidP="000124A8">
            <w:pPr>
              <w:ind w:left="57" w:right="57"/>
              <w:textAlignment w:val="baseline"/>
              <w:rPr>
                <w:rFonts w:eastAsia="Times New Roman" w:cs="Arial"/>
                <w:szCs w:val="20"/>
                <w:lang w:eastAsia="en-GB"/>
              </w:rPr>
            </w:pPr>
          </w:p>
        </w:tc>
      </w:tr>
    </w:tbl>
    <w:p w14:paraId="50E212FD" w14:textId="7E5E8244" w:rsidR="008F1296" w:rsidRDefault="008F1296">
      <w:pPr>
        <w:rPr>
          <w:szCs w:val="22"/>
        </w:rPr>
      </w:pPr>
    </w:p>
    <w:p w14:paraId="2AB50A72" w14:textId="295D69ED" w:rsidR="00DD64B4" w:rsidRPr="00DD64B4" w:rsidRDefault="008F1296" w:rsidP="00771558">
      <w:pPr>
        <w:spacing w:before="0" w:after="0"/>
        <w:rPr>
          <w:sz w:val="32"/>
          <w:szCs w:val="32"/>
        </w:rPr>
      </w:pPr>
      <w:r>
        <w:rPr>
          <w:szCs w:val="22"/>
        </w:rPr>
        <w:br w:type="page"/>
      </w:r>
      <w:r w:rsidR="00DD64B4" w:rsidRPr="00DD64B4">
        <w:rPr>
          <w:sz w:val="32"/>
          <w:szCs w:val="32"/>
        </w:rPr>
        <w:t>Behaviours</w:t>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DD64B4" w:rsidRPr="00CF6DCF" w14:paraId="19A71AE5" w14:textId="77777777" w:rsidTr="00DD64B4">
        <w:trPr>
          <w:trHeight w:val="340"/>
        </w:trPr>
        <w:tc>
          <w:tcPr>
            <w:tcW w:w="2919" w:type="pct"/>
            <w:gridSpan w:val="3"/>
            <w:tcBorders>
              <w:bottom w:val="single" w:sz="4" w:space="0" w:color="FFFFFF" w:themeColor="background1"/>
            </w:tcBorders>
            <w:shd w:val="clear" w:color="auto" w:fill="A098FA"/>
            <w:vAlign w:val="center"/>
            <w:hideMark/>
          </w:tcPr>
          <w:p w14:paraId="2381FD7A" w14:textId="77777777" w:rsidR="00DD64B4" w:rsidRPr="00CF6DCF" w:rsidRDefault="00DD64B4" w:rsidP="00DD64B4">
            <w:pPr>
              <w:ind w:left="57" w:right="57"/>
              <w:textAlignment w:val="baseline"/>
              <w:rPr>
                <w:rFonts w:eastAsia="Times New Roman" w:cs="Arial"/>
                <w:szCs w:val="20"/>
                <w:lang w:eastAsia="en-GB"/>
              </w:rPr>
            </w:pPr>
            <w:r>
              <w:rPr>
                <w:rFonts w:eastAsia="Times New Roman" w:cs="Arial"/>
                <w:b/>
                <w:bCs/>
                <w:color w:val="FFFFFF"/>
                <w:szCs w:val="20"/>
                <w:lang w:eastAsia="en-GB"/>
              </w:rPr>
              <w:t xml:space="preserve">KSB Group: Professionalism </w:t>
            </w:r>
          </w:p>
        </w:tc>
        <w:tc>
          <w:tcPr>
            <w:tcW w:w="903" w:type="pct"/>
            <w:tcBorders>
              <w:bottom w:val="single" w:sz="4" w:space="0" w:color="FFFFFF" w:themeColor="background1"/>
              <w:right w:val="single" w:sz="4" w:space="0" w:color="FFFFFF" w:themeColor="background1"/>
            </w:tcBorders>
            <w:shd w:val="clear" w:color="auto" w:fill="A098FA"/>
            <w:vAlign w:val="center"/>
          </w:tcPr>
          <w:p w14:paraId="4CE60889" w14:textId="77777777" w:rsidR="00DD64B4" w:rsidRDefault="00DD64B4" w:rsidP="00DD64B4">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2FE25A18" w14:textId="77777777" w:rsidR="00DD64B4" w:rsidRPr="00CF6DCF" w:rsidRDefault="00DD64B4" w:rsidP="00DD64B4">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DD64B4" w:rsidRPr="00CF6DCF" w14:paraId="64882B0E" w14:textId="77777777" w:rsidTr="00DD64B4">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3ABF844E" w14:textId="77777777" w:rsidR="00DD64B4" w:rsidRPr="00CF6DCF" w:rsidRDefault="00DD64B4" w:rsidP="00DD64B4">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60437841" w14:textId="77777777" w:rsidR="00DD64B4" w:rsidRPr="00CF6DCF" w:rsidRDefault="00DD64B4" w:rsidP="00DD64B4">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1769403D" w14:textId="77777777" w:rsidR="00DD64B4" w:rsidRPr="00CF6DCF" w:rsidRDefault="00DD64B4" w:rsidP="00DD64B4">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3BD229D8" w14:textId="10F1CF4C" w:rsidR="00DD64B4" w:rsidRPr="00CF6DCF" w:rsidRDefault="00046789" w:rsidP="00DD64B4">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89C1A77" w14:textId="77777777" w:rsidR="00DD64B4" w:rsidRPr="000B1783" w:rsidRDefault="00DD64B4" w:rsidP="00DD64B4">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67AFF649" w14:textId="77777777" w:rsidR="00DD64B4" w:rsidRPr="00CF6DCF" w:rsidRDefault="00DD64B4" w:rsidP="00DD64B4">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8842A7" w:rsidRPr="00CF6DCF" w14:paraId="15C43230" w14:textId="77777777" w:rsidTr="00746188">
        <w:trPr>
          <w:trHeight w:val="4535"/>
        </w:trPr>
        <w:tc>
          <w:tcPr>
            <w:tcW w:w="1274" w:type="pct"/>
            <w:tcBorders>
              <w:top w:val="single" w:sz="4" w:space="0" w:color="A098FA"/>
            </w:tcBorders>
            <w:shd w:val="clear" w:color="auto" w:fill="auto"/>
            <w:vAlign w:val="center"/>
          </w:tcPr>
          <w:p w14:paraId="0A3E6656" w14:textId="32EE0180" w:rsidR="008842A7" w:rsidRDefault="008842A7" w:rsidP="008842A7">
            <w:pPr>
              <w:ind w:left="57" w:right="57"/>
              <w:textAlignment w:val="baseline"/>
              <w:rPr>
                <w:rFonts w:eastAsia="Times New Roman" w:cs="Arial"/>
                <w:szCs w:val="20"/>
                <w:lang w:eastAsia="en-GB"/>
              </w:rPr>
            </w:pPr>
            <w:r w:rsidRPr="00E76013">
              <w:rPr>
                <w:rFonts w:eastAsia="Times New Roman" w:cs="Arial"/>
                <w:szCs w:val="20"/>
                <w:lang w:eastAsia="en-GB"/>
              </w:rPr>
              <w:t>Behaves in a professional way. This includes personal presentation, respect, respecting and encouraging diversity to cater for wider audiences, punctuality and attitude to colleagues, customers and key stakeholders.</w:t>
            </w:r>
          </w:p>
          <w:p w14:paraId="6FBC4B90" w14:textId="77777777" w:rsidR="008842A7" w:rsidRPr="00E76013" w:rsidRDefault="008842A7" w:rsidP="008842A7">
            <w:pPr>
              <w:ind w:left="57" w:right="57"/>
              <w:textAlignment w:val="baseline"/>
              <w:rPr>
                <w:rFonts w:eastAsia="Times New Roman" w:cs="Arial"/>
                <w:szCs w:val="20"/>
                <w:lang w:eastAsia="en-GB"/>
              </w:rPr>
            </w:pPr>
          </w:p>
          <w:p w14:paraId="16E8A1E0" w14:textId="25ABB8C4" w:rsidR="008842A7" w:rsidRDefault="008842A7" w:rsidP="008842A7">
            <w:pPr>
              <w:ind w:left="57" w:right="57"/>
              <w:textAlignment w:val="baseline"/>
              <w:rPr>
                <w:rFonts w:eastAsia="Times New Roman" w:cs="Arial"/>
                <w:szCs w:val="20"/>
                <w:lang w:eastAsia="en-GB"/>
              </w:rPr>
            </w:pPr>
            <w:r w:rsidRPr="00E76013">
              <w:rPr>
                <w:rFonts w:eastAsia="Times New Roman" w:cs="Arial"/>
                <w:szCs w:val="20"/>
                <w:lang w:eastAsia="en-GB"/>
              </w:rPr>
              <w:t>Adheres to the organisation's code of conduct for professional use of social media.</w:t>
            </w:r>
          </w:p>
          <w:p w14:paraId="47DC0EF2" w14:textId="77777777" w:rsidR="008842A7" w:rsidRPr="00E76013" w:rsidRDefault="008842A7" w:rsidP="008842A7">
            <w:pPr>
              <w:ind w:left="57" w:right="57"/>
              <w:textAlignment w:val="baseline"/>
              <w:rPr>
                <w:rFonts w:eastAsia="Times New Roman" w:cs="Arial"/>
                <w:szCs w:val="20"/>
                <w:lang w:eastAsia="en-GB"/>
              </w:rPr>
            </w:pPr>
          </w:p>
          <w:p w14:paraId="18B47893" w14:textId="77777777" w:rsidR="008842A7" w:rsidRDefault="008842A7" w:rsidP="008842A7">
            <w:pPr>
              <w:ind w:left="57" w:right="57"/>
              <w:textAlignment w:val="baseline"/>
              <w:rPr>
                <w:rFonts w:eastAsia="Times New Roman" w:cs="Arial"/>
                <w:szCs w:val="20"/>
                <w:lang w:eastAsia="en-GB"/>
              </w:rPr>
            </w:pPr>
            <w:r w:rsidRPr="00E76013">
              <w:rPr>
                <w:rFonts w:eastAsia="Times New Roman" w:cs="Arial"/>
                <w:szCs w:val="20"/>
                <w:lang w:eastAsia="en-GB"/>
              </w:rPr>
              <w:t xml:space="preserve">Acts as a role model, contributing to team cohesion and productivity – representing the positive aspects of team culture and respectfully challenging inappropriate prevailing cultures.  </w:t>
            </w:r>
          </w:p>
          <w:p w14:paraId="56E89E70" w14:textId="6036284A" w:rsidR="008842A7" w:rsidRPr="0047478A" w:rsidRDefault="008842A7" w:rsidP="008842A7">
            <w:pPr>
              <w:ind w:left="57" w:right="57"/>
              <w:textAlignment w:val="baseline"/>
              <w:rPr>
                <w:rFonts w:eastAsia="Times New Roman" w:cs="Arial"/>
                <w:szCs w:val="20"/>
                <w:lang w:eastAsia="en-GB"/>
              </w:rPr>
            </w:pPr>
          </w:p>
        </w:tc>
        <w:tc>
          <w:tcPr>
            <w:tcW w:w="1274" w:type="pct"/>
            <w:tcBorders>
              <w:bottom w:val="single" w:sz="4" w:space="0" w:color="A098FA"/>
            </w:tcBorders>
            <w:vAlign w:val="center"/>
          </w:tcPr>
          <w:p w14:paraId="6614ECA4" w14:textId="77777777" w:rsidR="008842A7" w:rsidRDefault="008842A7" w:rsidP="008842A7">
            <w:pPr>
              <w:ind w:left="38"/>
            </w:pPr>
            <w:r>
              <w:t xml:space="preserve">Consistently behaves in a professional way, showing punctuality, respect for others and personal presentation. </w:t>
            </w:r>
          </w:p>
          <w:p w14:paraId="4BC73209" w14:textId="77777777" w:rsidR="008842A7" w:rsidRDefault="008842A7" w:rsidP="008842A7"/>
          <w:p w14:paraId="35130D2C" w14:textId="33D750AC" w:rsidR="008842A7" w:rsidRPr="0047478A" w:rsidRDefault="008842A7" w:rsidP="008842A7">
            <w:pPr>
              <w:ind w:left="57" w:right="57"/>
              <w:textAlignment w:val="baseline"/>
              <w:rPr>
                <w:rFonts w:eastAsia="Times New Roman" w:cs="Arial"/>
                <w:szCs w:val="20"/>
                <w:lang w:eastAsia="en-GB"/>
              </w:rPr>
            </w:pPr>
            <w:r>
              <w:t>Follows the standard of conduct required by the organisation.</w:t>
            </w:r>
          </w:p>
        </w:tc>
        <w:tc>
          <w:tcPr>
            <w:tcW w:w="1274" w:type="pct"/>
            <w:gridSpan w:val="2"/>
            <w:tcBorders>
              <w:bottom w:val="single" w:sz="4" w:space="0" w:color="A098FA"/>
            </w:tcBorders>
            <w:vAlign w:val="center"/>
          </w:tcPr>
          <w:p w14:paraId="663EA24F" w14:textId="77777777" w:rsidR="008842A7" w:rsidRDefault="008842A7" w:rsidP="008842A7">
            <w:pPr>
              <w:ind w:left="90"/>
            </w:pPr>
            <w:r>
              <w:t xml:space="preserve">Is a role model employee, showing professionalism in their conduct, punctuality, presentation and respect for others, irrespective of background; even in difficult circumstances. </w:t>
            </w:r>
          </w:p>
          <w:p w14:paraId="0BE5AA03" w14:textId="77777777" w:rsidR="008842A7" w:rsidRDefault="008842A7" w:rsidP="008842A7"/>
          <w:p w14:paraId="36ED2CB3" w14:textId="04B7EB7E" w:rsidR="008842A7" w:rsidRPr="00CF6DCF" w:rsidRDefault="008842A7" w:rsidP="008842A7">
            <w:pPr>
              <w:ind w:left="57" w:right="57"/>
              <w:textAlignment w:val="baseline"/>
              <w:rPr>
                <w:rFonts w:eastAsia="Times New Roman" w:cs="Arial"/>
                <w:szCs w:val="20"/>
                <w:lang w:eastAsia="en-GB"/>
              </w:rPr>
            </w:pPr>
            <w:r>
              <w:t>Can be relied upon to represent the team and be an ambassador for the organisation.</w:t>
            </w:r>
          </w:p>
        </w:tc>
        <w:tc>
          <w:tcPr>
            <w:tcW w:w="393" w:type="pct"/>
            <w:vAlign w:val="center"/>
          </w:tcPr>
          <w:p w14:paraId="43D88F17" w14:textId="77777777" w:rsidR="008842A7" w:rsidRPr="00CF6DCF" w:rsidRDefault="008842A7" w:rsidP="008842A7">
            <w:pPr>
              <w:ind w:left="57" w:right="57"/>
              <w:textAlignment w:val="baseline"/>
              <w:rPr>
                <w:rFonts w:eastAsia="Times New Roman" w:cs="Arial"/>
                <w:szCs w:val="20"/>
                <w:lang w:eastAsia="en-GB"/>
              </w:rPr>
            </w:pPr>
          </w:p>
        </w:tc>
        <w:tc>
          <w:tcPr>
            <w:tcW w:w="393" w:type="pct"/>
            <w:vAlign w:val="center"/>
          </w:tcPr>
          <w:p w14:paraId="65F64ACE" w14:textId="77777777" w:rsidR="008842A7" w:rsidRPr="00CF6DCF" w:rsidRDefault="008842A7" w:rsidP="008842A7">
            <w:pPr>
              <w:ind w:left="57" w:right="57"/>
              <w:textAlignment w:val="baseline"/>
              <w:rPr>
                <w:rFonts w:eastAsia="Times New Roman" w:cs="Arial"/>
                <w:szCs w:val="20"/>
                <w:lang w:eastAsia="en-GB"/>
              </w:rPr>
            </w:pPr>
          </w:p>
        </w:tc>
        <w:tc>
          <w:tcPr>
            <w:tcW w:w="392" w:type="pct"/>
            <w:vAlign w:val="center"/>
          </w:tcPr>
          <w:p w14:paraId="34A0BECB" w14:textId="77777777" w:rsidR="008842A7" w:rsidRPr="00CF6DCF" w:rsidRDefault="008842A7" w:rsidP="008842A7">
            <w:pPr>
              <w:ind w:left="57" w:right="57"/>
              <w:textAlignment w:val="baseline"/>
              <w:rPr>
                <w:rFonts w:eastAsia="Times New Roman" w:cs="Arial"/>
                <w:szCs w:val="20"/>
                <w:lang w:eastAsia="en-GB"/>
              </w:rPr>
            </w:pPr>
          </w:p>
        </w:tc>
      </w:tr>
    </w:tbl>
    <w:p w14:paraId="37AFBCFF" w14:textId="143F761A" w:rsidR="00DD64B4" w:rsidRDefault="00DD64B4" w:rsidP="00DD64B4">
      <w:pPr>
        <w:rPr>
          <w:szCs w:val="22"/>
        </w:rPr>
      </w:pPr>
    </w:p>
    <w:p w14:paraId="24B7EA35" w14:textId="77777777" w:rsidR="00A23B38" w:rsidRDefault="00A23B38">
      <w:pPr>
        <w:rPr>
          <w:szCs w:val="22"/>
        </w:rPr>
      </w:pPr>
    </w:p>
    <w:p w14:paraId="1297E914" w14:textId="1B50DFC9" w:rsidR="008F1296" w:rsidRDefault="008F1296">
      <w:pPr>
        <w:rPr>
          <w:szCs w:val="22"/>
        </w:rPr>
      </w:pPr>
    </w:p>
    <w:tbl>
      <w:tblPr>
        <w:tblpPr w:leftFromText="180" w:rightFromText="180" w:vertAnchor="page" w:horzAnchor="margin" w:tblpY="1743"/>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8A5C7A" w:rsidRPr="00CF6DCF" w14:paraId="323132AC" w14:textId="77777777" w:rsidTr="00046789">
        <w:trPr>
          <w:trHeight w:val="340"/>
        </w:trPr>
        <w:tc>
          <w:tcPr>
            <w:tcW w:w="2919" w:type="pct"/>
            <w:gridSpan w:val="3"/>
            <w:tcBorders>
              <w:bottom w:val="single" w:sz="4" w:space="0" w:color="FFFFFF" w:themeColor="background1"/>
            </w:tcBorders>
            <w:shd w:val="clear" w:color="auto" w:fill="A098FA"/>
            <w:vAlign w:val="center"/>
            <w:hideMark/>
          </w:tcPr>
          <w:p w14:paraId="6674BE81" w14:textId="77777777" w:rsidR="008A5C7A" w:rsidRPr="00CF6DCF" w:rsidRDefault="008A5C7A" w:rsidP="00046789">
            <w:pPr>
              <w:ind w:left="57" w:right="57"/>
              <w:textAlignment w:val="baseline"/>
              <w:rPr>
                <w:rFonts w:eastAsia="Times New Roman" w:cs="Arial"/>
                <w:szCs w:val="20"/>
                <w:lang w:eastAsia="en-GB"/>
              </w:rPr>
            </w:pPr>
            <w:r>
              <w:rPr>
                <w:rFonts w:eastAsia="Times New Roman" w:cs="Arial"/>
                <w:b/>
                <w:bCs/>
                <w:color w:val="FFFFFF"/>
                <w:szCs w:val="20"/>
                <w:lang w:eastAsia="en-GB"/>
              </w:rPr>
              <w:t>KSB Group: Personal Qualities</w:t>
            </w:r>
          </w:p>
        </w:tc>
        <w:tc>
          <w:tcPr>
            <w:tcW w:w="903" w:type="pct"/>
            <w:tcBorders>
              <w:bottom w:val="single" w:sz="4" w:space="0" w:color="FFFFFF" w:themeColor="background1"/>
              <w:right w:val="single" w:sz="4" w:space="0" w:color="FFFFFF" w:themeColor="background1"/>
            </w:tcBorders>
            <w:shd w:val="clear" w:color="auto" w:fill="A098FA"/>
            <w:vAlign w:val="center"/>
          </w:tcPr>
          <w:p w14:paraId="27BD56A6" w14:textId="77777777" w:rsidR="008A5C7A" w:rsidRDefault="008A5C7A" w:rsidP="00046789">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25B1D47B" w14:textId="77777777" w:rsidR="008A5C7A" w:rsidRPr="00CF6DCF" w:rsidRDefault="008A5C7A" w:rsidP="00046789">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8A5C7A" w:rsidRPr="00CF6DCF" w14:paraId="3F78C3EE" w14:textId="77777777" w:rsidTr="00046789">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2471CEF9" w14:textId="77777777" w:rsidR="008A5C7A" w:rsidRPr="00CF6DCF" w:rsidRDefault="008A5C7A" w:rsidP="00046789">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3D1DDBCE" w14:textId="77777777" w:rsidR="008A5C7A" w:rsidRPr="00CF6DCF" w:rsidRDefault="008A5C7A" w:rsidP="00046789">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3D865443" w14:textId="77777777" w:rsidR="008A5C7A" w:rsidRPr="00CF6DCF" w:rsidRDefault="008A5C7A" w:rsidP="00046789">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655B73CA" w14:textId="786E242E" w:rsidR="008A5C7A" w:rsidRPr="00CF6DCF" w:rsidRDefault="00046789" w:rsidP="00046789">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0760A57" w14:textId="77777777" w:rsidR="008A5C7A" w:rsidRPr="000B1783" w:rsidRDefault="008A5C7A" w:rsidP="00046789">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4B776C0B" w14:textId="77777777" w:rsidR="008A5C7A" w:rsidRPr="00CF6DCF" w:rsidRDefault="008A5C7A" w:rsidP="00046789">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AE35FB" w:rsidRPr="00CF6DCF" w14:paraId="3BD26B4A" w14:textId="77777777" w:rsidTr="00046789">
        <w:trPr>
          <w:trHeight w:val="3402"/>
        </w:trPr>
        <w:tc>
          <w:tcPr>
            <w:tcW w:w="1274" w:type="pct"/>
            <w:tcBorders>
              <w:top w:val="single" w:sz="4" w:space="0" w:color="A098FA"/>
            </w:tcBorders>
            <w:shd w:val="clear" w:color="auto" w:fill="auto"/>
            <w:vAlign w:val="center"/>
          </w:tcPr>
          <w:p w14:paraId="4E2493D7" w14:textId="3183028A" w:rsidR="00AE35FB" w:rsidRDefault="00AE35FB" w:rsidP="00046789">
            <w:pPr>
              <w:ind w:left="57" w:right="57"/>
              <w:textAlignment w:val="baseline"/>
              <w:rPr>
                <w:rFonts w:eastAsia="Times New Roman" w:cs="Arial"/>
                <w:szCs w:val="20"/>
                <w:lang w:eastAsia="en-GB"/>
              </w:rPr>
            </w:pPr>
            <w:r w:rsidRPr="0088061C">
              <w:rPr>
                <w:rFonts w:eastAsia="Times New Roman" w:cs="Arial"/>
                <w:szCs w:val="20"/>
                <w:lang w:eastAsia="en-GB"/>
              </w:rPr>
              <w:t>Shows exemplary qualities that are valued including integrity, reliability, self-motivation, being pro-active and a positive attitude.</w:t>
            </w:r>
          </w:p>
          <w:p w14:paraId="0A052A99" w14:textId="77777777" w:rsidR="00AE35FB" w:rsidRPr="0088061C" w:rsidRDefault="00AE35FB" w:rsidP="00046789">
            <w:pPr>
              <w:ind w:left="57" w:right="57"/>
              <w:textAlignment w:val="baseline"/>
              <w:rPr>
                <w:rFonts w:eastAsia="Times New Roman" w:cs="Arial"/>
                <w:szCs w:val="20"/>
                <w:lang w:eastAsia="en-GB"/>
              </w:rPr>
            </w:pPr>
          </w:p>
          <w:p w14:paraId="17014FEA" w14:textId="6C486CCE" w:rsidR="00AE35FB" w:rsidRPr="0047478A" w:rsidRDefault="00AE35FB" w:rsidP="00046789">
            <w:pPr>
              <w:ind w:left="57" w:right="57"/>
              <w:textAlignment w:val="baseline"/>
              <w:rPr>
                <w:rFonts w:eastAsia="Times New Roman" w:cs="Arial"/>
                <w:szCs w:val="20"/>
                <w:lang w:eastAsia="en-GB"/>
              </w:rPr>
            </w:pPr>
            <w:r w:rsidRPr="0088061C">
              <w:rPr>
                <w:rFonts w:eastAsia="Times New Roman" w:cs="Arial"/>
                <w:szCs w:val="20"/>
                <w:lang w:eastAsia="en-GB"/>
              </w:rPr>
              <w:t>Motivates others where responsibility is shared.</w:t>
            </w:r>
          </w:p>
        </w:tc>
        <w:tc>
          <w:tcPr>
            <w:tcW w:w="1274" w:type="pct"/>
            <w:tcBorders>
              <w:bottom w:val="single" w:sz="4" w:space="0" w:color="A098FA"/>
            </w:tcBorders>
            <w:vAlign w:val="center"/>
          </w:tcPr>
          <w:p w14:paraId="28637E4E" w14:textId="164C20ED" w:rsidR="00AE35FB" w:rsidRPr="0047478A" w:rsidRDefault="00AE35FB" w:rsidP="00046789">
            <w:pPr>
              <w:ind w:left="57" w:right="57"/>
              <w:textAlignment w:val="baseline"/>
              <w:rPr>
                <w:rFonts w:eastAsia="Times New Roman" w:cs="Arial"/>
                <w:szCs w:val="20"/>
                <w:lang w:eastAsia="en-GB"/>
              </w:rPr>
            </w:pPr>
            <w:r>
              <w:t>Regularly shows integrity, reliability, positivity and self-motivation.</w:t>
            </w:r>
          </w:p>
        </w:tc>
        <w:tc>
          <w:tcPr>
            <w:tcW w:w="1274" w:type="pct"/>
            <w:gridSpan w:val="2"/>
            <w:tcBorders>
              <w:bottom w:val="single" w:sz="4" w:space="0" w:color="A098FA"/>
            </w:tcBorders>
            <w:vAlign w:val="center"/>
          </w:tcPr>
          <w:p w14:paraId="0BF135F4" w14:textId="0197E1FE" w:rsidR="00AE35FB" w:rsidRPr="00CF6DCF" w:rsidRDefault="00AE35FB" w:rsidP="00046789">
            <w:pPr>
              <w:ind w:left="57" w:right="57"/>
              <w:textAlignment w:val="baseline"/>
              <w:rPr>
                <w:rFonts w:eastAsia="Times New Roman" w:cs="Arial"/>
                <w:szCs w:val="20"/>
                <w:lang w:eastAsia="en-GB"/>
              </w:rPr>
            </w:pPr>
            <w:r>
              <w:t>Always shows integrity, reliability, positivity and self-motivation and successfully encourages others to show more of these qualities.</w:t>
            </w:r>
          </w:p>
        </w:tc>
        <w:tc>
          <w:tcPr>
            <w:tcW w:w="393" w:type="pct"/>
            <w:vAlign w:val="center"/>
          </w:tcPr>
          <w:p w14:paraId="3FAF8D49" w14:textId="77777777" w:rsidR="00AE35FB" w:rsidRPr="00CF6DCF" w:rsidRDefault="00AE35FB" w:rsidP="00046789">
            <w:pPr>
              <w:ind w:left="57" w:right="57"/>
              <w:textAlignment w:val="baseline"/>
              <w:rPr>
                <w:rFonts w:eastAsia="Times New Roman" w:cs="Arial"/>
                <w:szCs w:val="20"/>
                <w:lang w:eastAsia="en-GB"/>
              </w:rPr>
            </w:pPr>
          </w:p>
        </w:tc>
        <w:tc>
          <w:tcPr>
            <w:tcW w:w="393" w:type="pct"/>
            <w:vAlign w:val="center"/>
          </w:tcPr>
          <w:p w14:paraId="4CCBF379" w14:textId="77777777" w:rsidR="00AE35FB" w:rsidRPr="00CF6DCF" w:rsidRDefault="00AE35FB" w:rsidP="00046789">
            <w:pPr>
              <w:ind w:left="57" w:right="57"/>
              <w:textAlignment w:val="baseline"/>
              <w:rPr>
                <w:rFonts w:eastAsia="Times New Roman" w:cs="Arial"/>
                <w:szCs w:val="20"/>
                <w:lang w:eastAsia="en-GB"/>
              </w:rPr>
            </w:pPr>
          </w:p>
        </w:tc>
        <w:tc>
          <w:tcPr>
            <w:tcW w:w="392" w:type="pct"/>
            <w:vAlign w:val="center"/>
          </w:tcPr>
          <w:p w14:paraId="47484D83" w14:textId="77777777" w:rsidR="00AE35FB" w:rsidRPr="00CF6DCF" w:rsidRDefault="00AE35FB" w:rsidP="00046789">
            <w:pPr>
              <w:ind w:left="57" w:right="57"/>
              <w:textAlignment w:val="baseline"/>
              <w:rPr>
                <w:rFonts w:eastAsia="Times New Roman" w:cs="Arial"/>
                <w:szCs w:val="20"/>
                <w:lang w:eastAsia="en-GB"/>
              </w:rPr>
            </w:pPr>
          </w:p>
        </w:tc>
      </w:tr>
    </w:tbl>
    <w:p w14:paraId="08A5D74C" w14:textId="77777777" w:rsidR="008F1296" w:rsidRDefault="008F1296">
      <w:pPr>
        <w:spacing w:before="0" w:after="0"/>
        <w:rPr>
          <w:szCs w:val="22"/>
        </w:rPr>
      </w:pPr>
      <w:r>
        <w:rPr>
          <w:szCs w:val="22"/>
        </w:rPr>
        <w:br w:type="page"/>
      </w: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8F1296" w:rsidRPr="00CF6DCF" w14:paraId="5F11E53C"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5D4137B4" w14:textId="7835598F" w:rsidR="008F1296" w:rsidRPr="00CF6DCF" w:rsidRDefault="008F1296" w:rsidP="002606C3">
            <w:pPr>
              <w:ind w:left="57" w:right="57"/>
              <w:textAlignment w:val="baseline"/>
              <w:rPr>
                <w:rFonts w:eastAsia="Times New Roman" w:cs="Arial"/>
                <w:szCs w:val="20"/>
                <w:lang w:eastAsia="en-GB"/>
              </w:rPr>
            </w:pPr>
            <w:r>
              <w:rPr>
                <w:rFonts w:eastAsia="Times New Roman" w:cs="Arial"/>
                <w:b/>
                <w:bCs/>
                <w:color w:val="FFFFFF"/>
                <w:szCs w:val="20"/>
                <w:lang w:eastAsia="en-GB"/>
              </w:rPr>
              <w:t>KSB Group: Managing Performance</w:t>
            </w:r>
            <w:r w:rsidR="00FD3C78">
              <w:rPr>
                <w:rFonts w:eastAsia="Times New Roman" w:cs="Arial"/>
                <w:b/>
                <w:bCs/>
                <w:color w:val="FFFFFF"/>
                <w:szCs w:val="20"/>
                <w:lang w:eastAsia="en-GB"/>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2A02DDF7" w14:textId="77777777" w:rsidR="008F1296" w:rsidRDefault="008F1296"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4B0A23F2" w14:textId="77777777" w:rsidR="008F1296" w:rsidRPr="00CF6DCF" w:rsidRDefault="008F1296"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8F1296" w:rsidRPr="00CF6DCF" w14:paraId="7206CB51"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4C942555" w14:textId="77777777" w:rsidR="008F1296" w:rsidRPr="00CF6DCF" w:rsidRDefault="008F1296"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6A69155A" w14:textId="77777777" w:rsidR="008F1296" w:rsidRPr="00CF6DCF" w:rsidRDefault="008F1296"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5C6517FA" w14:textId="77777777" w:rsidR="008F1296" w:rsidRPr="00CF6DCF" w:rsidRDefault="008F1296"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2D55BC72" w14:textId="2E07F889" w:rsidR="008F1296"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4D2B2719" w14:textId="77777777" w:rsidR="008F1296" w:rsidRPr="000B1783" w:rsidRDefault="008F1296"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0B87C114" w14:textId="77777777" w:rsidR="008F1296" w:rsidRPr="00CF6DCF" w:rsidRDefault="008F1296"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A66C93" w:rsidRPr="00CF6DCF" w14:paraId="17644270" w14:textId="77777777" w:rsidTr="00074978">
        <w:trPr>
          <w:trHeight w:val="3402"/>
        </w:trPr>
        <w:tc>
          <w:tcPr>
            <w:tcW w:w="1274" w:type="pct"/>
            <w:tcBorders>
              <w:top w:val="single" w:sz="4" w:space="0" w:color="A098FA"/>
            </w:tcBorders>
            <w:shd w:val="clear" w:color="auto" w:fill="auto"/>
            <w:vAlign w:val="center"/>
          </w:tcPr>
          <w:p w14:paraId="700BB08B" w14:textId="70E8B088" w:rsidR="00A66C93" w:rsidRDefault="00A66C93" w:rsidP="00A66C93">
            <w:pPr>
              <w:ind w:left="57" w:right="57"/>
              <w:textAlignment w:val="baseline"/>
              <w:rPr>
                <w:rFonts w:eastAsia="Times New Roman" w:cs="Arial"/>
                <w:szCs w:val="20"/>
                <w:lang w:eastAsia="en-GB"/>
              </w:rPr>
            </w:pPr>
            <w:r w:rsidRPr="004925B9">
              <w:rPr>
                <w:rFonts w:eastAsia="Times New Roman" w:cs="Arial"/>
                <w:szCs w:val="20"/>
                <w:lang w:eastAsia="en-GB"/>
              </w:rPr>
              <w:t>Takes responsibility for their own work, accepts feedback in a positive way, uses initiative and shows resilience.</w:t>
            </w:r>
          </w:p>
          <w:p w14:paraId="29C93E47" w14:textId="77777777" w:rsidR="00A66C93" w:rsidRPr="004925B9" w:rsidRDefault="00A66C93" w:rsidP="00A66C93">
            <w:pPr>
              <w:ind w:left="57" w:right="57"/>
              <w:textAlignment w:val="baseline"/>
              <w:rPr>
                <w:rFonts w:eastAsia="Times New Roman" w:cs="Arial"/>
                <w:szCs w:val="20"/>
                <w:lang w:eastAsia="en-GB"/>
              </w:rPr>
            </w:pPr>
          </w:p>
          <w:p w14:paraId="0B80BC4F" w14:textId="286700C9" w:rsidR="00A66C93" w:rsidRDefault="00A66C93" w:rsidP="00A66C93">
            <w:pPr>
              <w:ind w:left="57" w:right="57"/>
              <w:textAlignment w:val="baseline"/>
              <w:rPr>
                <w:rFonts w:eastAsia="Times New Roman" w:cs="Arial"/>
                <w:szCs w:val="20"/>
                <w:lang w:eastAsia="en-GB"/>
              </w:rPr>
            </w:pPr>
            <w:r w:rsidRPr="004925B9">
              <w:rPr>
                <w:rFonts w:eastAsia="Times New Roman" w:cs="Arial"/>
                <w:szCs w:val="20"/>
                <w:lang w:eastAsia="en-GB"/>
              </w:rPr>
              <w:t>Takes responsibility for their own development, knows when to ask questions to complete a task and informs their line manager when a task is complete.</w:t>
            </w:r>
          </w:p>
          <w:p w14:paraId="1295F471" w14:textId="77777777" w:rsidR="00A66C93" w:rsidRPr="004925B9" w:rsidRDefault="00A66C93" w:rsidP="00A66C93">
            <w:pPr>
              <w:ind w:left="57" w:right="57"/>
              <w:textAlignment w:val="baseline"/>
              <w:rPr>
                <w:rFonts w:eastAsia="Times New Roman" w:cs="Arial"/>
                <w:szCs w:val="20"/>
                <w:lang w:eastAsia="en-GB"/>
              </w:rPr>
            </w:pPr>
          </w:p>
          <w:p w14:paraId="3438F60F" w14:textId="77777777" w:rsidR="00A66C93" w:rsidRDefault="00A66C93" w:rsidP="00A66C93">
            <w:pPr>
              <w:ind w:left="57" w:right="57"/>
              <w:textAlignment w:val="baseline"/>
              <w:rPr>
                <w:rFonts w:eastAsia="Times New Roman" w:cs="Arial"/>
                <w:szCs w:val="20"/>
                <w:lang w:eastAsia="en-GB"/>
              </w:rPr>
            </w:pPr>
            <w:r w:rsidRPr="004925B9">
              <w:rPr>
                <w:rFonts w:eastAsia="Times New Roman" w:cs="Arial"/>
                <w:szCs w:val="20"/>
                <w:lang w:eastAsia="en-GB"/>
              </w:rPr>
              <w:t>Performs thorough self-assessments of their work and complies with the organisation's procedures.</w:t>
            </w:r>
          </w:p>
          <w:p w14:paraId="09B2E554" w14:textId="1DCF493A" w:rsidR="00A66C93" w:rsidRPr="0047478A" w:rsidRDefault="00A66C93" w:rsidP="00A66C93">
            <w:pPr>
              <w:ind w:left="57" w:right="57"/>
              <w:textAlignment w:val="baseline"/>
              <w:rPr>
                <w:rFonts w:eastAsia="Times New Roman" w:cs="Arial"/>
                <w:szCs w:val="20"/>
                <w:lang w:eastAsia="en-GB"/>
              </w:rPr>
            </w:pPr>
          </w:p>
        </w:tc>
        <w:tc>
          <w:tcPr>
            <w:tcW w:w="1274" w:type="pct"/>
            <w:tcBorders>
              <w:top w:val="single" w:sz="4" w:space="0" w:color="A098FA"/>
            </w:tcBorders>
            <w:vAlign w:val="center"/>
          </w:tcPr>
          <w:p w14:paraId="2E216CC4" w14:textId="77777777" w:rsidR="00A66C93" w:rsidRDefault="00A66C93" w:rsidP="00A66C93">
            <w:pPr>
              <w:ind w:left="38"/>
            </w:pPr>
            <w:r>
              <w:t>Clarifies requirements and takes responsibility for work produced.</w:t>
            </w:r>
          </w:p>
          <w:p w14:paraId="53566801" w14:textId="77777777" w:rsidR="00A66C93" w:rsidRDefault="00A66C93" w:rsidP="00A66C93">
            <w:pPr>
              <w:ind w:left="38"/>
            </w:pPr>
          </w:p>
          <w:p w14:paraId="34E0CF2C" w14:textId="77777777" w:rsidR="00A66C93" w:rsidRDefault="00A66C93" w:rsidP="00A66C93">
            <w:pPr>
              <w:ind w:left="38"/>
            </w:pPr>
            <w:r>
              <w:t>Acts with responsibility and delivers their work to the right level of quality without requiring additional supervision and coaching.</w:t>
            </w:r>
          </w:p>
          <w:p w14:paraId="2F789889" w14:textId="77777777" w:rsidR="00A66C93" w:rsidRDefault="00A66C93" w:rsidP="00A66C93">
            <w:pPr>
              <w:ind w:left="38"/>
            </w:pPr>
          </w:p>
          <w:p w14:paraId="2F148795" w14:textId="40809989" w:rsidR="00A66C93" w:rsidRPr="0047478A" w:rsidRDefault="00A66C93" w:rsidP="00A66C93">
            <w:pPr>
              <w:ind w:left="38" w:right="57"/>
              <w:textAlignment w:val="baseline"/>
              <w:rPr>
                <w:rFonts w:eastAsia="Times New Roman" w:cs="Arial"/>
                <w:szCs w:val="20"/>
                <w:lang w:eastAsia="en-GB"/>
              </w:rPr>
            </w:pPr>
            <w:r>
              <w:t>Asks for feedback and takes feedback on board.</w:t>
            </w:r>
          </w:p>
        </w:tc>
        <w:tc>
          <w:tcPr>
            <w:tcW w:w="1274" w:type="pct"/>
            <w:gridSpan w:val="2"/>
            <w:tcBorders>
              <w:top w:val="single" w:sz="4" w:space="0" w:color="A098FA"/>
            </w:tcBorders>
            <w:vAlign w:val="center"/>
          </w:tcPr>
          <w:p w14:paraId="208EE77A" w14:textId="77777777" w:rsidR="00A66C93" w:rsidRDefault="00A66C93" w:rsidP="00A66C93">
            <w:pPr>
              <w:ind w:left="90"/>
            </w:pPr>
            <w:r>
              <w:t>Shows a strong personal responsibility for all aspects of their work and can work with minimal supervision, whist adhering to policies, procedures and standards.</w:t>
            </w:r>
          </w:p>
          <w:p w14:paraId="2552EA78" w14:textId="77777777" w:rsidR="00A66C93" w:rsidRDefault="00A66C93" w:rsidP="00A66C93"/>
          <w:p w14:paraId="41A21E38" w14:textId="78F9CB71" w:rsidR="00A66C93" w:rsidRPr="00CF6DCF" w:rsidRDefault="00A66C93" w:rsidP="00A66C93">
            <w:pPr>
              <w:ind w:left="57" w:right="57"/>
              <w:textAlignment w:val="baseline"/>
              <w:rPr>
                <w:rFonts w:eastAsia="Times New Roman" w:cs="Arial"/>
                <w:szCs w:val="20"/>
                <w:lang w:eastAsia="en-GB"/>
              </w:rPr>
            </w:pPr>
            <w:r>
              <w:t>Takes feedback on board and continually assesses the quality of their work.</w:t>
            </w:r>
          </w:p>
        </w:tc>
        <w:tc>
          <w:tcPr>
            <w:tcW w:w="393" w:type="pct"/>
            <w:vAlign w:val="center"/>
          </w:tcPr>
          <w:p w14:paraId="036E21F0" w14:textId="77777777" w:rsidR="00A66C93" w:rsidRPr="00CF6DCF" w:rsidRDefault="00A66C93" w:rsidP="00A66C93">
            <w:pPr>
              <w:ind w:left="57" w:right="57"/>
              <w:textAlignment w:val="baseline"/>
              <w:rPr>
                <w:rFonts w:eastAsia="Times New Roman" w:cs="Arial"/>
                <w:szCs w:val="20"/>
                <w:lang w:eastAsia="en-GB"/>
              </w:rPr>
            </w:pPr>
          </w:p>
        </w:tc>
        <w:tc>
          <w:tcPr>
            <w:tcW w:w="393" w:type="pct"/>
            <w:vAlign w:val="center"/>
          </w:tcPr>
          <w:p w14:paraId="3318B4A0" w14:textId="77777777" w:rsidR="00A66C93" w:rsidRPr="00CF6DCF" w:rsidRDefault="00A66C93" w:rsidP="00A66C93">
            <w:pPr>
              <w:ind w:left="57" w:right="57"/>
              <w:textAlignment w:val="baseline"/>
              <w:rPr>
                <w:rFonts w:eastAsia="Times New Roman" w:cs="Arial"/>
                <w:szCs w:val="20"/>
                <w:lang w:eastAsia="en-GB"/>
              </w:rPr>
            </w:pPr>
          </w:p>
        </w:tc>
        <w:tc>
          <w:tcPr>
            <w:tcW w:w="392" w:type="pct"/>
            <w:vAlign w:val="center"/>
          </w:tcPr>
          <w:p w14:paraId="55D6400E" w14:textId="77777777" w:rsidR="00A66C93" w:rsidRPr="00CF6DCF" w:rsidRDefault="00A66C93" w:rsidP="00A66C93">
            <w:pPr>
              <w:ind w:left="57" w:right="57"/>
              <w:textAlignment w:val="baseline"/>
              <w:rPr>
                <w:rFonts w:eastAsia="Times New Roman" w:cs="Arial"/>
                <w:szCs w:val="20"/>
                <w:lang w:eastAsia="en-GB"/>
              </w:rPr>
            </w:pPr>
          </w:p>
        </w:tc>
      </w:tr>
    </w:tbl>
    <w:p w14:paraId="77ABF7DD" w14:textId="77188228" w:rsidR="008F1296" w:rsidRDefault="008F1296">
      <w:pPr>
        <w:rPr>
          <w:szCs w:val="22"/>
        </w:rPr>
      </w:pPr>
    </w:p>
    <w:tbl>
      <w:tblPr>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CellMar>
          <w:left w:w="0" w:type="dxa"/>
          <w:right w:w="0" w:type="dxa"/>
        </w:tblCellMar>
        <w:tblLook w:val="04A0" w:firstRow="1" w:lastRow="0" w:firstColumn="1" w:lastColumn="0" w:noHBand="0" w:noVBand="1"/>
      </w:tblPr>
      <w:tblGrid>
        <w:gridCol w:w="3921"/>
        <w:gridCol w:w="3921"/>
        <w:gridCol w:w="1142"/>
        <w:gridCol w:w="2779"/>
        <w:gridCol w:w="1210"/>
        <w:gridCol w:w="1210"/>
        <w:gridCol w:w="1207"/>
      </w:tblGrid>
      <w:tr w:rsidR="008F1296" w:rsidRPr="00CF6DCF" w14:paraId="6BDE5642"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5A2E6E35" w14:textId="31B9BF42" w:rsidR="008F1296" w:rsidRPr="00CF6DCF" w:rsidRDefault="008F1296" w:rsidP="002606C3">
            <w:pPr>
              <w:ind w:left="57" w:right="57"/>
              <w:textAlignment w:val="baseline"/>
              <w:rPr>
                <w:rFonts w:eastAsia="Times New Roman" w:cs="Arial"/>
                <w:szCs w:val="20"/>
                <w:lang w:eastAsia="en-GB"/>
              </w:rPr>
            </w:pPr>
            <w:r>
              <w:rPr>
                <w:rFonts w:eastAsia="Times New Roman" w:cs="Arial"/>
                <w:b/>
                <w:bCs/>
                <w:color w:val="FFFFFF"/>
                <w:szCs w:val="20"/>
                <w:lang w:eastAsia="en-GB"/>
              </w:rPr>
              <w:t>KSB Group: Adaptability</w:t>
            </w:r>
            <w:r w:rsidR="00FD3C78">
              <w:rPr>
                <w:rFonts w:eastAsia="Times New Roman" w:cs="Arial"/>
                <w:b/>
                <w:bCs/>
                <w:color w:val="FFFFFF"/>
                <w:szCs w:val="20"/>
                <w:lang w:eastAsia="en-GB"/>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4246BBEC" w14:textId="77777777" w:rsidR="008F1296" w:rsidRDefault="008F1296"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2EA43051" w14:textId="77777777" w:rsidR="008F1296" w:rsidRPr="00CF6DCF" w:rsidRDefault="008F1296"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8F1296" w:rsidRPr="00CF6DCF" w14:paraId="2338CFB7"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4BA02314" w14:textId="77777777" w:rsidR="008F1296" w:rsidRPr="00CF6DCF" w:rsidRDefault="008F1296"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596E8EE8" w14:textId="77777777" w:rsidR="008F1296" w:rsidRPr="00CF6DCF" w:rsidRDefault="008F1296"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016D2F8E" w14:textId="77777777" w:rsidR="008F1296" w:rsidRPr="00CF6DCF" w:rsidRDefault="008F1296"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54C602D2" w14:textId="0DF2E4AA" w:rsidR="008F1296"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4B6720E2" w14:textId="77777777" w:rsidR="008F1296" w:rsidRPr="000B1783" w:rsidRDefault="008F1296"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4E65674D" w14:textId="77777777" w:rsidR="008F1296" w:rsidRPr="00CF6DCF" w:rsidRDefault="008F1296"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851129" w:rsidRPr="00CF6DCF" w14:paraId="02276FA0" w14:textId="77777777" w:rsidTr="00046789">
        <w:trPr>
          <w:trHeight w:val="2891"/>
        </w:trPr>
        <w:tc>
          <w:tcPr>
            <w:tcW w:w="1274" w:type="pct"/>
            <w:tcBorders>
              <w:top w:val="single" w:sz="4" w:space="0" w:color="A098FA"/>
            </w:tcBorders>
            <w:shd w:val="clear" w:color="auto" w:fill="auto"/>
            <w:vAlign w:val="center"/>
          </w:tcPr>
          <w:p w14:paraId="558551AE" w14:textId="3C8C0DAE" w:rsidR="00851129" w:rsidRPr="0047478A" w:rsidRDefault="00851129" w:rsidP="00851129">
            <w:pPr>
              <w:ind w:left="57" w:right="57"/>
              <w:textAlignment w:val="baseline"/>
              <w:rPr>
                <w:rFonts w:eastAsia="Times New Roman" w:cs="Arial"/>
                <w:szCs w:val="20"/>
                <w:lang w:eastAsia="en-GB"/>
              </w:rPr>
            </w:pPr>
            <w:r w:rsidRPr="000275B9">
              <w:rPr>
                <w:rFonts w:eastAsia="Times New Roman" w:cs="Arial"/>
                <w:szCs w:val="20"/>
                <w:lang w:eastAsia="en-GB"/>
              </w:rPr>
              <w:t>Is able to accept and deal with changing priorities related to both their own work and to the organisation.</w:t>
            </w:r>
          </w:p>
        </w:tc>
        <w:tc>
          <w:tcPr>
            <w:tcW w:w="1274" w:type="pct"/>
            <w:vAlign w:val="center"/>
          </w:tcPr>
          <w:p w14:paraId="769B74DF" w14:textId="23F21661" w:rsidR="00851129" w:rsidRPr="0047478A" w:rsidRDefault="00851129" w:rsidP="00851129">
            <w:pPr>
              <w:ind w:left="57" w:right="57"/>
              <w:textAlignment w:val="baseline"/>
              <w:rPr>
                <w:rFonts w:eastAsia="Times New Roman" w:cs="Arial"/>
                <w:szCs w:val="20"/>
                <w:lang w:eastAsia="en-GB"/>
              </w:rPr>
            </w:pPr>
            <w:r>
              <w:t>Accepts and responds positively to change.</w:t>
            </w:r>
          </w:p>
        </w:tc>
        <w:tc>
          <w:tcPr>
            <w:tcW w:w="1274" w:type="pct"/>
            <w:gridSpan w:val="2"/>
            <w:vAlign w:val="center"/>
          </w:tcPr>
          <w:p w14:paraId="44DF8819" w14:textId="1951553E" w:rsidR="00851129" w:rsidRPr="00CF6DCF" w:rsidRDefault="00851129" w:rsidP="00851129">
            <w:pPr>
              <w:ind w:left="57" w:right="57"/>
              <w:textAlignment w:val="baseline"/>
              <w:rPr>
                <w:rFonts w:eastAsia="Times New Roman" w:cs="Arial"/>
                <w:szCs w:val="20"/>
                <w:lang w:eastAsia="en-GB"/>
              </w:rPr>
            </w:pPr>
            <w:r>
              <w:t>Accepts change, evaluates the impact of any change and seeks to use it to improve their work.</w:t>
            </w:r>
          </w:p>
        </w:tc>
        <w:tc>
          <w:tcPr>
            <w:tcW w:w="393" w:type="pct"/>
            <w:vAlign w:val="center"/>
          </w:tcPr>
          <w:p w14:paraId="4E74EEF0" w14:textId="77777777" w:rsidR="00851129" w:rsidRPr="00CF6DCF" w:rsidRDefault="00851129" w:rsidP="00851129">
            <w:pPr>
              <w:ind w:left="57" w:right="57"/>
              <w:textAlignment w:val="baseline"/>
              <w:rPr>
                <w:rFonts w:eastAsia="Times New Roman" w:cs="Arial"/>
                <w:szCs w:val="20"/>
                <w:lang w:eastAsia="en-GB"/>
              </w:rPr>
            </w:pPr>
          </w:p>
        </w:tc>
        <w:tc>
          <w:tcPr>
            <w:tcW w:w="393" w:type="pct"/>
            <w:vAlign w:val="center"/>
          </w:tcPr>
          <w:p w14:paraId="76FF4E71" w14:textId="77777777" w:rsidR="00851129" w:rsidRPr="00CF6DCF" w:rsidRDefault="00851129" w:rsidP="00851129">
            <w:pPr>
              <w:ind w:left="57" w:right="57"/>
              <w:textAlignment w:val="baseline"/>
              <w:rPr>
                <w:rFonts w:eastAsia="Times New Roman" w:cs="Arial"/>
                <w:szCs w:val="20"/>
                <w:lang w:eastAsia="en-GB"/>
              </w:rPr>
            </w:pPr>
          </w:p>
        </w:tc>
        <w:tc>
          <w:tcPr>
            <w:tcW w:w="392" w:type="pct"/>
            <w:vAlign w:val="center"/>
          </w:tcPr>
          <w:p w14:paraId="3B713C6A" w14:textId="77777777" w:rsidR="00851129" w:rsidRPr="00CF6DCF" w:rsidRDefault="00851129" w:rsidP="00851129">
            <w:pPr>
              <w:ind w:left="57" w:right="57"/>
              <w:textAlignment w:val="baseline"/>
              <w:rPr>
                <w:rFonts w:eastAsia="Times New Roman" w:cs="Arial"/>
                <w:szCs w:val="20"/>
                <w:lang w:eastAsia="en-GB"/>
              </w:rPr>
            </w:pPr>
          </w:p>
        </w:tc>
      </w:tr>
      <w:tr w:rsidR="008F1296" w:rsidRPr="00CF6DCF" w14:paraId="7B389305" w14:textId="77777777" w:rsidTr="002606C3">
        <w:trPr>
          <w:trHeight w:val="340"/>
        </w:trPr>
        <w:tc>
          <w:tcPr>
            <w:tcW w:w="2919" w:type="pct"/>
            <w:gridSpan w:val="3"/>
            <w:tcBorders>
              <w:bottom w:val="single" w:sz="4" w:space="0" w:color="FFFFFF" w:themeColor="background1"/>
            </w:tcBorders>
            <w:shd w:val="clear" w:color="auto" w:fill="A098FA"/>
            <w:vAlign w:val="center"/>
            <w:hideMark/>
          </w:tcPr>
          <w:p w14:paraId="564FD7BF" w14:textId="3DEB07A4" w:rsidR="008F1296" w:rsidRPr="00CF6DCF" w:rsidRDefault="008F1296" w:rsidP="002606C3">
            <w:pPr>
              <w:ind w:left="57" w:right="57"/>
              <w:textAlignment w:val="baseline"/>
              <w:rPr>
                <w:rFonts w:eastAsia="Times New Roman" w:cs="Arial"/>
                <w:szCs w:val="20"/>
                <w:lang w:eastAsia="en-GB"/>
              </w:rPr>
            </w:pPr>
            <w:r>
              <w:rPr>
                <w:szCs w:val="22"/>
              </w:rPr>
              <w:br w:type="page"/>
            </w:r>
            <w:r>
              <w:rPr>
                <w:rFonts w:eastAsia="Times New Roman" w:cs="Arial"/>
                <w:b/>
                <w:bCs/>
                <w:color w:val="FFFFFF"/>
                <w:szCs w:val="20"/>
                <w:lang w:eastAsia="en-GB"/>
              </w:rPr>
              <w:t>KSB Group: Responsibility</w:t>
            </w:r>
            <w:r w:rsidR="00FD3C78">
              <w:rPr>
                <w:rFonts w:eastAsia="Times New Roman" w:cs="Arial"/>
                <w:b/>
                <w:bCs/>
                <w:color w:val="FFFFFF"/>
                <w:szCs w:val="20"/>
                <w:lang w:eastAsia="en-GB"/>
              </w:rPr>
              <w:t>*</w:t>
            </w:r>
          </w:p>
        </w:tc>
        <w:tc>
          <w:tcPr>
            <w:tcW w:w="903" w:type="pct"/>
            <w:tcBorders>
              <w:bottom w:val="single" w:sz="4" w:space="0" w:color="FFFFFF" w:themeColor="background1"/>
              <w:right w:val="single" w:sz="4" w:space="0" w:color="FFFFFF" w:themeColor="background1"/>
            </w:tcBorders>
            <w:shd w:val="clear" w:color="auto" w:fill="A098FA"/>
            <w:vAlign w:val="center"/>
          </w:tcPr>
          <w:p w14:paraId="5014968C" w14:textId="77777777" w:rsidR="008F1296" w:rsidRDefault="008F1296" w:rsidP="002606C3">
            <w:pPr>
              <w:ind w:left="57" w:right="57"/>
              <w:jc w:val="center"/>
              <w:textAlignment w:val="baseline"/>
              <w:rPr>
                <w:rFonts w:eastAsia="Times New Roman" w:cs="Arial"/>
                <w:b/>
                <w:bCs/>
                <w:color w:val="FFFFFF"/>
                <w:szCs w:val="20"/>
                <w:lang w:eastAsia="en-GB"/>
              </w:rPr>
            </w:pPr>
          </w:p>
        </w:tc>
        <w:tc>
          <w:tcPr>
            <w:tcW w:w="1178" w:type="pct"/>
            <w:gridSpan w:val="3"/>
            <w:tcBorders>
              <w:left w:val="single" w:sz="4" w:space="0" w:color="FFFFFF" w:themeColor="background1"/>
              <w:bottom w:val="single" w:sz="4" w:space="0" w:color="FFFFFF" w:themeColor="background1"/>
            </w:tcBorders>
            <w:shd w:val="clear" w:color="auto" w:fill="A098FA"/>
            <w:vAlign w:val="center"/>
          </w:tcPr>
          <w:p w14:paraId="40E062BC" w14:textId="77777777" w:rsidR="008F1296" w:rsidRPr="00CF6DCF" w:rsidRDefault="008F1296"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Evidence</w:t>
            </w:r>
          </w:p>
        </w:tc>
      </w:tr>
      <w:tr w:rsidR="008F1296" w:rsidRPr="00CF6DCF" w14:paraId="142F2AA5" w14:textId="77777777" w:rsidTr="002606C3">
        <w:trPr>
          <w:trHeight w:val="454"/>
        </w:trPr>
        <w:tc>
          <w:tcPr>
            <w:tcW w:w="1274" w:type="pct"/>
            <w:tcBorders>
              <w:top w:val="single" w:sz="4" w:space="0" w:color="FFFFFF" w:themeColor="background1"/>
              <w:bottom w:val="single" w:sz="4" w:space="0" w:color="A098FA"/>
              <w:right w:val="single" w:sz="4" w:space="0" w:color="FFFFFF" w:themeColor="background1"/>
            </w:tcBorders>
            <w:shd w:val="clear" w:color="auto" w:fill="A098FA"/>
            <w:vAlign w:val="center"/>
            <w:hideMark/>
          </w:tcPr>
          <w:p w14:paraId="446D2705" w14:textId="77777777" w:rsidR="008F1296" w:rsidRPr="00CF6DCF" w:rsidRDefault="008F1296" w:rsidP="002606C3">
            <w:pPr>
              <w:ind w:left="57" w:right="57"/>
              <w:jc w:val="center"/>
              <w:textAlignment w:val="baseline"/>
              <w:rPr>
                <w:rFonts w:eastAsia="Times New Roman" w:cs="Arial"/>
                <w:szCs w:val="20"/>
                <w:lang w:eastAsia="en-GB"/>
              </w:rPr>
            </w:pPr>
            <w:r>
              <w:rPr>
                <w:rFonts w:eastAsia="Times New Roman" w:cs="Arial"/>
                <w:b/>
                <w:bCs/>
                <w:color w:val="FFFFFF"/>
                <w:szCs w:val="20"/>
                <w:lang w:eastAsia="en-GB"/>
              </w:rPr>
              <w:t>KSB</w:t>
            </w:r>
          </w:p>
        </w:tc>
        <w:tc>
          <w:tcPr>
            <w:tcW w:w="1274"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hideMark/>
          </w:tcPr>
          <w:p w14:paraId="2A7EBC91" w14:textId="77777777" w:rsidR="008F1296" w:rsidRPr="00CF6DCF" w:rsidRDefault="008F1296" w:rsidP="002606C3">
            <w:pPr>
              <w:ind w:left="57" w:right="57"/>
              <w:jc w:val="center"/>
              <w:textAlignment w:val="baseline"/>
              <w:rPr>
                <w:rFonts w:eastAsia="Times New Roman" w:cs="Arial"/>
                <w:szCs w:val="20"/>
                <w:lang w:eastAsia="en-GB"/>
              </w:rPr>
            </w:pPr>
            <w:r w:rsidRPr="00CF6DCF">
              <w:rPr>
                <w:rFonts w:eastAsia="Times New Roman" w:cs="Arial"/>
                <w:b/>
                <w:bCs/>
                <w:color w:val="FFFFFF"/>
                <w:szCs w:val="20"/>
                <w:lang w:eastAsia="en-GB"/>
              </w:rPr>
              <w:t xml:space="preserve">Pass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1274" w:type="pct"/>
            <w:gridSpan w:val="2"/>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5B14C0AB" w14:textId="77777777" w:rsidR="008F1296" w:rsidRPr="00CF6DCF" w:rsidRDefault="008F1296" w:rsidP="002606C3">
            <w:pPr>
              <w:ind w:left="57" w:right="57"/>
              <w:jc w:val="center"/>
              <w:textAlignment w:val="baseline"/>
              <w:rPr>
                <w:rFonts w:eastAsia="Times New Roman" w:cs="Arial"/>
                <w:b/>
                <w:bCs/>
                <w:color w:val="FFFFFF"/>
                <w:szCs w:val="20"/>
                <w:lang w:eastAsia="en-GB"/>
              </w:rPr>
            </w:pPr>
            <w:r>
              <w:rPr>
                <w:rFonts w:eastAsia="Times New Roman" w:cs="Arial"/>
                <w:b/>
                <w:bCs/>
                <w:color w:val="FFFFFF"/>
                <w:szCs w:val="20"/>
                <w:lang w:eastAsia="en-GB"/>
              </w:rPr>
              <w:t>Distinction</w:t>
            </w:r>
            <w:r w:rsidRPr="00CF6DCF">
              <w:rPr>
                <w:rFonts w:eastAsia="Times New Roman" w:cs="Arial"/>
                <w:b/>
                <w:bCs/>
                <w:color w:val="FFFFFF"/>
                <w:szCs w:val="20"/>
                <w:lang w:eastAsia="en-GB"/>
              </w:rPr>
              <w:t xml:space="preserve"> </w:t>
            </w:r>
            <w:r>
              <w:rPr>
                <w:rFonts w:eastAsia="Times New Roman" w:cs="Arial"/>
                <w:b/>
                <w:bCs/>
                <w:color w:val="FFFFFF"/>
                <w:szCs w:val="20"/>
                <w:lang w:eastAsia="en-GB"/>
              </w:rPr>
              <w:t>C</w:t>
            </w:r>
            <w:r w:rsidRPr="00CF6DCF">
              <w:rPr>
                <w:rFonts w:eastAsia="Times New Roman" w:cs="Arial"/>
                <w:b/>
                <w:bCs/>
                <w:color w:val="FFFFFF"/>
                <w:szCs w:val="20"/>
                <w:lang w:eastAsia="en-GB"/>
              </w:rPr>
              <w:t>riteria</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46305097" w14:textId="57F73BA1" w:rsidR="008F1296" w:rsidRPr="00CF6DCF" w:rsidRDefault="00046789" w:rsidP="002606C3">
            <w:pPr>
              <w:ind w:left="57" w:right="57"/>
              <w:jc w:val="center"/>
              <w:textAlignment w:val="baseline"/>
              <w:rPr>
                <w:rFonts w:eastAsia="Times New Roman" w:cs="Arial"/>
                <w:b/>
                <w:bCs/>
                <w:color w:val="FFFFFF"/>
                <w:szCs w:val="20"/>
                <w:lang w:eastAsia="en-GB"/>
              </w:rPr>
            </w:pPr>
            <w:r w:rsidRPr="00046789">
              <w:rPr>
                <w:rFonts w:eastAsia="Times New Roman" w:cs="Arial"/>
                <w:b/>
                <w:bCs/>
                <w:color w:val="FFFFFF"/>
                <w:szCs w:val="20"/>
                <w:lang w:eastAsia="en-GB"/>
              </w:rPr>
              <w:t>Reference</w:t>
            </w:r>
          </w:p>
        </w:tc>
        <w:tc>
          <w:tcPr>
            <w:tcW w:w="393" w:type="pct"/>
            <w:tcBorders>
              <w:top w:val="single" w:sz="4" w:space="0" w:color="FFFFFF" w:themeColor="background1"/>
              <w:left w:val="single" w:sz="4" w:space="0" w:color="FFFFFF" w:themeColor="background1"/>
              <w:right w:val="single" w:sz="4" w:space="0" w:color="FFFFFF" w:themeColor="background1"/>
            </w:tcBorders>
            <w:shd w:val="clear" w:color="auto" w:fill="A098FA"/>
            <w:vAlign w:val="center"/>
          </w:tcPr>
          <w:p w14:paraId="46907CFC" w14:textId="77777777" w:rsidR="008F1296" w:rsidRPr="000B1783" w:rsidRDefault="008F1296" w:rsidP="002606C3">
            <w:pPr>
              <w:ind w:left="57" w:right="57"/>
              <w:jc w:val="center"/>
              <w:textAlignment w:val="baseline"/>
              <w:rPr>
                <w:rFonts w:eastAsia="Times New Roman" w:cs="Arial"/>
                <w:b/>
                <w:bCs/>
                <w:color w:val="FFFFFF"/>
                <w:szCs w:val="20"/>
                <w:lang w:eastAsia="en-GB"/>
              </w:rPr>
            </w:pPr>
            <w:r w:rsidRPr="000B1783">
              <w:rPr>
                <w:rFonts w:eastAsia="Times New Roman" w:cs="Arial"/>
                <w:b/>
                <w:bCs/>
                <w:color w:val="FFFFFF"/>
                <w:szCs w:val="20"/>
                <w:lang w:eastAsia="en-GB"/>
              </w:rPr>
              <w:t>Page No</w:t>
            </w:r>
            <w:r>
              <w:rPr>
                <w:rFonts w:eastAsia="Times New Roman" w:cs="Arial"/>
                <w:b/>
                <w:bCs/>
                <w:color w:val="FFFFFF"/>
                <w:szCs w:val="20"/>
                <w:lang w:eastAsia="en-GB"/>
              </w:rPr>
              <w:t>. or</w:t>
            </w:r>
            <w:r w:rsidRPr="000B1783">
              <w:rPr>
                <w:rFonts w:eastAsia="Times New Roman" w:cs="Arial"/>
                <w:b/>
                <w:bCs/>
                <w:color w:val="FFFFFF"/>
                <w:szCs w:val="20"/>
                <w:lang w:eastAsia="en-GB"/>
              </w:rPr>
              <w:t xml:space="preserve"> Timestamp</w:t>
            </w:r>
          </w:p>
        </w:tc>
        <w:tc>
          <w:tcPr>
            <w:tcW w:w="392" w:type="pct"/>
            <w:tcBorders>
              <w:top w:val="single" w:sz="4" w:space="0" w:color="FFFFFF" w:themeColor="background1"/>
              <w:left w:val="single" w:sz="4" w:space="0" w:color="FFFFFF" w:themeColor="background1"/>
            </w:tcBorders>
            <w:shd w:val="clear" w:color="auto" w:fill="A098FA"/>
            <w:vAlign w:val="center"/>
          </w:tcPr>
          <w:p w14:paraId="30179801" w14:textId="77777777" w:rsidR="008F1296" w:rsidRPr="00CF6DCF" w:rsidRDefault="008F1296" w:rsidP="002606C3">
            <w:pPr>
              <w:ind w:left="57" w:right="57"/>
              <w:jc w:val="center"/>
              <w:textAlignment w:val="baseline"/>
              <w:rPr>
                <w:rFonts w:eastAsia="Times New Roman" w:cs="Arial"/>
                <w:b/>
                <w:bCs/>
                <w:color w:val="FFFFFF"/>
                <w:szCs w:val="20"/>
                <w:lang w:eastAsia="en-GB"/>
              </w:rPr>
            </w:pPr>
            <w:r w:rsidRPr="00CF6DCF">
              <w:rPr>
                <w:rFonts w:eastAsia="Times New Roman" w:cs="Arial"/>
                <w:b/>
                <w:bCs/>
                <w:color w:val="FFFFFF"/>
                <w:szCs w:val="20"/>
                <w:lang w:eastAsia="en-GB"/>
              </w:rPr>
              <w:t>Type</w:t>
            </w:r>
          </w:p>
        </w:tc>
      </w:tr>
      <w:tr w:rsidR="000132D2" w:rsidRPr="00CF6DCF" w14:paraId="70157288" w14:textId="77777777" w:rsidTr="00174EC9">
        <w:trPr>
          <w:trHeight w:val="7654"/>
        </w:trPr>
        <w:tc>
          <w:tcPr>
            <w:tcW w:w="1274" w:type="pct"/>
            <w:tcBorders>
              <w:top w:val="single" w:sz="4" w:space="0" w:color="A098FA"/>
            </w:tcBorders>
            <w:shd w:val="clear" w:color="auto" w:fill="auto"/>
            <w:vAlign w:val="center"/>
          </w:tcPr>
          <w:p w14:paraId="138CA267" w14:textId="717B4ABA" w:rsidR="000132D2" w:rsidRDefault="000132D2" w:rsidP="000132D2">
            <w:pPr>
              <w:ind w:left="57" w:right="57"/>
              <w:textAlignment w:val="baseline"/>
              <w:rPr>
                <w:rFonts w:eastAsia="Times New Roman" w:cs="Arial"/>
                <w:szCs w:val="20"/>
                <w:lang w:eastAsia="en-GB"/>
              </w:rPr>
            </w:pPr>
            <w:r w:rsidRPr="009154E6">
              <w:rPr>
                <w:rFonts w:eastAsia="Times New Roman" w:cs="Arial"/>
                <w:szCs w:val="20"/>
                <w:lang w:eastAsia="en-GB"/>
              </w:rPr>
              <w:t xml:space="preserve">Demonstrates taking responsibility for team performance and quality of projects delivered. </w:t>
            </w:r>
          </w:p>
          <w:p w14:paraId="21EEA381" w14:textId="77777777" w:rsidR="000132D2" w:rsidRPr="009154E6" w:rsidRDefault="000132D2" w:rsidP="000132D2">
            <w:pPr>
              <w:ind w:left="57" w:right="57"/>
              <w:textAlignment w:val="baseline"/>
              <w:rPr>
                <w:rFonts w:eastAsia="Times New Roman" w:cs="Arial"/>
                <w:szCs w:val="20"/>
                <w:lang w:eastAsia="en-GB"/>
              </w:rPr>
            </w:pPr>
          </w:p>
          <w:p w14:paraId="153F0883" w14:textId="5B034EEC" w:rsidR="000132D2" w:rsidRDefault="000132D2" w:rsidP="000132D2">
            <w:pPr>
              <w:ind w:left="57" w:right="57"/>
              <w:textAlignment w:val="baseline"/>
              <w:rPr>
                <w:rFonts w:eastAsia="Times New Roman" w:cs="Arial"/>
                <w:szCs w:val="20"/>
                <w:lang w:eastAsia="en-GB"/>
              </w:rPr>
            </w:pPr>
            <w:r w:rsidRPr="009154E6">
              <w:rPr>
                <w:rFonts w:eastAsia="Times New Roman" w:cs="Arial"/>
                <w:szCs w:val="20"/>
                <w:lang w:eastAsia="en-GB"/>
              </w:rPr>
              <w:t xml:space="preserve">Takes a clear interest in seeing that projects are successfully completed, and customer requests handled appropriately. </w:t>
            </w:r>
          </w:p>
          <w:p w14:paraId="28F7A361" w14:textId="77777777" w:rsidR="000132D2" w:rsidRPr="009154E6" w:rsidRDefault="000132D2" w:rsidP="000132D2">
            <w:pPr>
              <w:ind w:left="57" w:right="57"/>
              <w:textAlignment w:val="baseline"/>
              <w:rPr>
                <w:rFonts w:eastAsia="Times New Roman" w:cs="Arial"/>
                <w:szCs w:val="20"/>
                <w:lang w:eastAsia="en-GB"/>
              </w:rPr>
            </w:pPr>
          </w:p>
          <w:p w14:paraId="7083ABF8" w14:textId="52142AA0" w:rsidR="000132D2" w:rsidRPr="0047478A" w:rsidRDefault="000132D2" w:rsidP="00CA6C09">
            <w:pPr>
              <w:ind w:left="57" w:right="57"/>
              <w:textAlignment w:val="baseline"/>
              <w:rPr>
                <w:rFonts w:eastAsia="Times New Roman" w:cs="Arial"/>
                <w:szCs w:val="20"/>
                <w:lang w:eastAsia="en-GB"/>
              </w:rPr>
            </w:pPr>
            <w:r w:rsidRPr="009154E6">
              <w:rPr>
                <w:rFonts w:eastAsia="Times New Roman" w:cs="Arial"/>
                <w:szCs w:val="20"/>
                <w:lang w:eastAsia="en-GB"/>
              </w:rPr>
              <w:t>Takes initiative to develop own and others' skills and behaviours.</w:t>
            </w:r>
          </w:p>
        </w:tc>
        <w:tc>
          <w:tcPr>
            <w:tcW w:w="1274" w:type="pct"/>
            <w:vAlign w:val="center"/>
          </w:tcPr>
          <w:p w14:paraId="730DF126" w14:textId="77777777" w:rsidR="000132D2" w:rsidRDefault="000132D2" w:rsidP="000132D2">
            <w:pPr>
              <w:ind w:left="38"/>
            </w:pPr>
            <w:r>
              <w:t>Accepts personal responsibility for their own work, delivering their work on time and to the right level of quality.</w:t>
            </w:r>
          </w:p>
          <w:p w14:paraId="78E93D35" w14:textId="77777777" w:rsidR="000132D2" w:rsidRDefault="000132D2" w:rsidP="000132D2">
            <w:pPr>
              <w:ind w:left="38"/>
            </w:pPr>
          </w:p>
          <w:p w14:paraId="26DE0494" w14:textId="77777777" w:rsidR="000132D2" w:rsidRDefault="000132D2" w:rsidP="000132D2">
            <w:pPr>
              <w:ind w:left="38"/>
            </w:pPr>
            <w:r>
              <w:t>Demonstrates ownership and willingness to see work completed.</w:t>
            </w:r>
          </w:p>
          <w:p w14:paraId="2E627204" w14:textId="77777777" w:rsidR="000132D2" w:rsidRDefault="000132D2" w:rsidP="000132D2"/>
          <w:p w14:paraId="0669337F" w14:textId="11BCCB8A" w:rsidR="000132D2" w:rsidRPr="0047478A" w:rsidRDefault="000132D2" w:rsidP="000132D2">
            <w:pPr>
              <w:ind w:left="57" w:right="57"/>
              <w:textAlignment w:val="baseline"/>
              <w:rPr>
                <w:rFonts w:eastAsia="Times New Roman" w:cs="Arial"/>
                <w:szCs w:val="20"/>
                <w:lang w:eastAsia="en-GB"/>
              </w:rPr>
            </w:pPr>
            <w:r>
              <w:t>Applies initiative in developing their own skills and behaviours.</w:t>
            </w:r>
          </w:p>
        </w:tc>
        <w:tc>
          <w:tcPr>
            <w:tcW w:w="1274" w:type="pct"/>
            <w:gridSpan w:val="2"/>
            <w:vAlign w:val="center"/>
          </w:tcPr>
          <w:p w14:paraId="12D91692" w14:textId="77777777" w:rsidR="000132D2" w:rsidRDefault="000132D2" w:rsidP="000132D2">
            <w:pPr>
              <w:ind w:left="90"/>
            </w:pPr>
            <w:r>
              <w:t xml:space="preserve">Role model who takes personal responsibility for themselves and peers. </w:t>
            </w:r>
          </w:p>
          <w:p w14:paraId="2D43A3AD" w14:textId="77777777" w:rsidR="000132D2" w:rsidRDefault="000132D2" w:rsidP="000132D2">
            <w:pPr>
              <w:ind w:left="90"/>
            </w:pPr>
          </w:p>
          <w:p w14:paraId="16EAE603" w14:textId="77777777" w:rsidR="000132D2" w:rsidRDefault="000132D2" w:rsidP="000132D2">
            <w:pPr>
              <w:ind w:left="90"/>
            </w:pPr>
            <w:r>
              <w:t xml:space="preserve">Aims to deliver work within targets and deliver more than required in their role. </w:t>
            </w:r>
          </w:p>
          <w:p w14:paraId="4C86C37A" w14:textId="77777777" w:rsidR="000132D2" w:rsidRDefault="000132D2" w:rsidP="000132D2"/>
          <w:p w14:paraId="0CE93FEB" w14:textId="6905F69C" w:rsidR="000132D2" w:rsidRPr="00CF6DCF" w:rsidRDefault="000132D2" w:rsidP="000132D2">
            <w:pPr>
              <w:ind w:left="57" w:right="57"/>
              <w:textAlignment w:val="baseline"/>
              <w:rPr>
                <w:rFonts w:eastAsia="Times New Roman" w:cs="Arial"/>
                <w:szCs w:val="20"/>
                <w:lang w:eastAsia="en-GB"/>
              </w:rPr>
            </w:pPr>
            <w:r>
              <w:t>Proactively seeks opportunities to develop themselves and shares this learning with others.</w:t>
            </w:r>
          </w:p>
        </w:tc>
        <w:tc>
          <w:tcPr>
            <w:tcW w:w="393" w:type="pct"/>
            <w:vAlign w:val="center"/>
          </w:tcPr>
          <w:p w14:paraId="6B45D75C" w14:textId="77777777" w:rsidR="000132D2" w:rsidRPr="00CF6DCF" w:rsidRDefault="000132D2" w:rsidP="000132D2">
            <w:pPr>
              <w:ind w:left="57" w:right="57"/>
              <w:textAlignment w:val="baseline"/>
              <w:rPr>
                <w:rFonts w:eastAsia="Times New Roman" w:cs="Arial"/>
                <w:szCs w:val="20"/>
                <w:lang w:eastAsia="en-GB"/>
              </w:rPr>
            </w:pPr>
          </w:p>
        </w:tc>
        <w:tc>
          <w:tcPr>
            <w:tcW w:w="393" w:type="pct"/>
            <w:vAlign w:val="center"/>
          </w:tcPr>
          <w:p w14:paraId="7163DF14" w14:textId="77777777" w:rsidR="000132D2" w:rsidRPr="00CF6DCF" w:rsidRDefault="000132D2" w:rsidP="000132D2">
            <w:pPr>
              <w:ind w:left="57" w:right="57"/>
              <w:textAlignment w:val="baseline"/>
              <w:rPr>
                <w:rFonts w:eastAsia="Times New Roman" w:cs="Arial"/>
                <w:szCs w:val="20"/>
                <w:lang w:eastAsia="en-GB"/>
              </w:rPr>
            </w:pPr>
          </w:p>
        </w:tc>
        <w:tc>
          <w:tcPr>
            <w:tcW w:w="392" w:type="pct"/>
            <w:vAlign w:val="center"/>
          </w:tcPr>
          <w:p w14:paraId="1F71E972" w14:textId="77777777" w:rsidR="000132D2" w:rsidRPr="00CF6DCF" w:rsidRDefault="000132D2" w:rsidP="000132D2">
            <w:pPr>
              <w:ind w:left="57" w:right="57"/>
              <w:textAlignment w:val="baseline"/>
              <w:rPr>
                <w:rFonts w:eastAsia="Times New Roman" w:cs="Arial"/>
                <w:szCs w:val="20"/>
                <w:lang w:eastAsia="en-GB"/>
              </w:rPr>
            </w:pPr>
          </w:p>
        </w:tc>
      </w:tr>
    </w:tbl>
    <w:p w14:paraId="5CBEDCB1" w14:textId="77777777" w:rsidR="008F1296" w:rsidRPr="00397F80" w:rsidRDefault="008F1296">
      <w:pPr>
        <w:rPr>
          <w:szCs w:val="22"/>
        </w:rPr>
      </w:pPr>
    </w:p>
    <w:sectPr w:rsidR="008F1296" w:rsidRPr="00397F80" w:rsidSect="00B36CD1">
      <w:headerReference w:type="default" r:id="rId17"/>
      <w:pgSz w:w="16840" w:h="11900" w:orient="landscape"/>
      <w:pgMar w:top="720" w:right="720" w:bottom="720" w:left="720" w:header="113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4357" w14:textId="77777777" w:rsidR="00B77B54" w:rsidRDefault="00B77B54" w:rsidP="00CD19E3">
      <w:r>
        <w:separator/>
      </w:r>
    </w:p>
  </w:endnote>
  <w:endnote w:type="continuationSeparator" w:id="0">
    <w:p w14:paraId="185D8C1E" w14:textId="77777777" w:rsidR="00B77B54" w:rsidRDefault="00B77B54" w:rsidP="00CD19E3">
      <w:r>
        <w:continuationSeparator/>
      </w:r>
    </w:p>
  </w:endnote>
  <w:endnote w:type="continuationNotice" w:id="1">
    <w:p w14:paraId="23504DA7" w14:textId="77777777" w:rsidR="00B77B54" w:rsidRDefault="00B77B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mnes Pro">
    <w:altName w:val="Calibri"/>
    <w:panose1 w:val="000000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9B7B" w14:textId="77777777" w:rsidR="005512E7" w:rsidRDefault="0055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659349"/>
      <w:docPartObj>
        <w:docPartGallery w:val="Page Numbers (Bottom of Page)"/>
        <w:docPartUnique/>
      </w:docPartObj>
    </w:sdtPr>
    <w:sdtEndPr/>
    <w:sdtContent>
      <w:sdt>
        <w:sdtPr>
          <w:id w:val="-1769616900"/>
          <w:docPartObj>
            <w:docPartGallery w:val="Page Numbers (Top of Page)"/>
            <w:docPartUnique/>
          </w:docPartObj>
        </w:sdtPr>
        <w:sdtEndPr/>
        <w:sdtContent>
          <w:p w14:paraId="55B22928" w14:textId="24A95D01" w:rsidR="0016324B" w:rsidRDefault="0016324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D91CDEE" w14:textId="3CD130E0" w:rsidR="00AD6B42" w:rsidRDefault="00AD6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A9D5" w14:textId="6297BC13" w:rsidR="00C02C72" w:rsidRDefault="00C02C72" w:rsidP="00C02C72">
    <w:pPr>
      <w:pStyle w:val="Footer"/>
    </w:pPr>
    <w:r w:rsidRPr="00826111">
      <w:rPr>
        <w:rFonts w:cs="Arial"/>
        <w:b/>
        <w:sz w:val="18"/>
        <w:szCs w:val="18"/>
      </w:rPr>
      <w:t xml:space="preserve">Version </w:t>
    </w:r>
    <w:r>
      <w:rPr>
        <w:rFonts w:cs="Arial"/>
        <w:b/>
        <w:sz w:val="18"/>
        <w:szCs w:val="18"/>
      </w:rPr>
      <w:t>1.</w:t>
    </w:r>
    <w:r w:rsidR="00750C12">
      <w:rPr>
        <w:rFonts w:cs="Arial"/>
        <w:b/>
        <w:sz w:val="18"/>
        <w:szCs w:val="18"/>
      </w:rPr>
      <w:t>9</w:t>
    </w:r>
    <w:r w:rsidRPr="00826111">
      <w:rPr>
        <w:rFonts w:cs="Arial"/>
        <w:b/>
        <w:sz w:val="18"/>
        <w:szCs w:val="18"/>
      </w:rPr>
      <w:t xml:space="preserve"> </w:t>
    </w:r>
    <w:r>
      <w:rPr>
        <w:rFonts w:cs="Arial"/>
        <w:b/>
        <w:sz w:val="18"/>
        <w:szCs w:val="18"/>
      </w:rPr>
      <w:t xml:space="preserve">  </w:t>
    </w:r>
    <w:r w:rsidR="00750C12">
      <w:rPr>
        <w:rFonts w:cs="Arial"/>
        <w:b/>
        <w:sz w:val="18"/>
        <w:szCs w:val="18"/>
      </w:rPr>
      <w:t>November 2021</w:t>
    </w:r>
    <w:r>
      <w:ptab w:relativeTo="margin" w:alignment="center" w:leader="none"/>
    </w:r>
    <w:r>
      <w:ptab w:relativeTo="margin" w:alignment="right" w:leader="none"/>
    </w:r>
    <w:r>
      <w:t xml:space="preserve">   </w:t>
    </w:r>
    <w:r>
      <w:rPr>
        <w:rFonts w:cs="Arial"/>
        <w:b/>
        <w:sz w:val="18"/>
        <w:szCs w:val="18"/>
      </w:rPr>
      <w:t xml:space="preserve">Visit </w:t>
    </w:r>
    <w:r w:rsidRPr="00E81994">
      <w:rPr>
        <w:rFonts w:cs="Arial"/>
        <w:sz w:val="18"/>
        <w:szCs w:val="18"/>
      </w:rPr>
      <w:t>ncfe.org</w:t>
    </w:r>
    <w:r w:rsidRPr="00982C81">
      <w:rPr>
        <w:rFonts w:cs="Arial"/>
        <w:sz w:val="18"/>
        <w:szCs w:val="18"/>
      </w:rPr>
      <w:t>.uk</w:t>
    </w:r>
    <w:r w:rsidRPr="00982C81">
      <w:rPr>
        <w:rFonts w:cs="Arial"/>
        <w:b/>
        <w:sz w:val="18"/>
        <w:szCs w:val="18"/>
      </w:rPr>
      <w:t xml:space="preserve">    Call </w:t>
    </w:r>
    <w:r w:rsidRPr="00982C81">
      <w:rPr>
        <w:rFonts w:cs="Arial"/>
        <w:sz w:val="18"/>
        <w:szCs w:val="18"/>
      </w:rPr>
      <w:t>0191 240 8950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F489" w14:textId="77777777" w:rsidR="00B77B54" w:rsidRDefault="00B77B54" w:rsidP="00CD19E3">
      <w:r>
        <w:separator/>
      </w:r>
    </w:p>
  </w:footnote>
  <w:footnote w:type="continuationSeparator" w:id="0">
    <w:p w14:paraId="5206416B" w14:textId="77777777" w:rsidR="00B77B54" w:rsidRDefault="00B77B54" w:rsidP="00CD19E3">
      <w:r>
        <w:continuationSeparator/>
      </w:r>
    </w:p>
  </w:footnote>
  <w:footnote w:type="continuationNotice" w:id="1">
    <w:p w14:paraId="4542D652" w14:textId="77777777" w:rsidR="00B77B54" w:rsidRDefault="00B77B5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3D3F" w14:textId="77777777" w:rsidR="005512E7" w:rsidRDefault="00551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FF7" w14:textId="7E692280" w:rsidR="00D85F0E" w:rsidRPr="00A30970" w:rsidRDefault="0016324B" w:rsidP="00A30970">
    <w:pPr>
      <w:pStyle w:val="Header"/>
    </w:pPr>
    <w:r w:rsidRPr="00DE1BCB">
      <w:rPr>
        <w:noProof/>
        <w:lang w:eastAsia="en-GB"/>
      </w:rPr>
      <mc:AlternateContent>
        <mc:Choice Requires="wps">
          <w:drawing>
            <wp:anchor distT="0" distB="0" distL="114300" distR="114300" simplePos="0" relativeHeight="251658242" behindDoc="0" locked="0" layoutInCell="1" allowOverlap="1" wp14:anchorId="26027BAA" wp14:editId="548F588D">
              <wp:simplePos x="0" y="0"/>
              <wp:positionH relativeFrom="margin">
                <wp:posOffset>6760028</wp:posOffset>
              </wp:positionH>
              <wp:positionV relativeFrom="paragraph">
                <wp:posOffset>-404404</wp:posOffset>
              </wp:positionV>
              <wp:extent cx="3499757"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99757" cy="482600"/>
                      </a:xfrm>
                      <a:prstGeom prst="rect">
                        <a:avLst/>
                      </a:prstGeom>
                      <a:noFill/>
                      <a:ln w="6350">
                        <a:noFill/>
                      </a:ln>
                    </wps:spPr>
                    <wps:txbx>
                      <w:txbxContent>
                        <w:p w14:paraId="41EA1494" w14:textId="255A72DF" w:rsidR="00D85F0E" w:rsidRPr="00660526" w:rsidRDefault="0016324B" w:rsidP="0098756E">
                          <w:pPr>
                            <w:rPr>
                              <w:color w:val="FFFFFF" w:themeColor="background1"/>
                              <w:sz w:val="44"/>
                              <w:szCs w:val="44"/>
                            </w:rPr>
                          </w:pPr>
                          <w:r>
                            <w:rPr>
                              <w:color w:val="FFFFFF" w:themeColor="background1"/>
                              <w:sz w:val="44"/>
                              <w:szCs w:val="44"/>
                            </w:rPr>
                            <w:t xml:space="preserve">Level ? </w:t>
                          </w:r>
                          <w:r w:rsidR="00397F80">
                            <w:rPr>
                              <w:color w:val="FFFFFF" w:themeColor="background1"/>
                              <w:sz w:val="44"/>
                              <w:szCs w:val="44"/>
                            </w:rPr>
                            <w:t>Standard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027BAA" id="_x0000_t202" coordsize="21600,21600" o:spt="202" path="m,l,21600r21600,l21600,xe">
              <v:stroke joinstyle="miter"/>
              <v:path gradientshapeok="t" o:connecttype="rect"/>
            </v:shapetype>
            <v:shape id="Text Box 4" o:spid="_x0000_s1026" type="#_x0000_t202" style="position:absolute;margin-left:532.3pt;margin-top:-31.85pt;width:275.55pt;height:38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" filled="f" stroked="f" strokeweight=".5pt">
              <v:textbox>
                <w:txbxContent>
                  <w:p w14:paraId="41EA1494" w14:textId="255A72DF" w:rsidR="00D85F0E" w:rsidRPr="00660526" w:rsidRDefault="0016324B" w:rsidP="0098756E">
                    <w:pPr>
                      <w:rPr>
                        <w:color w:val="FFFFFF" w:themeColor="background1"/>
                        <w:sz w:val="44"/>
                        <w:szCs w:val="44"/>
                      </w:rPr>
                    </w:pPr>
                    <w:r>
                      <w:rPr>
                        <w:color w:val="FFFFFF" w:themeColor="background1"/>
                        <w:sz w:val="44"/>
                        <w:szCs w:val="44"/>
                      </w:rPr>
                      <w:t xml:space="preserve">Level ? </w:t>
                    </w:r>
                    <w:r w:rsidR="00397F80">
                      <w:rPr>
                        <w:color w:val="FFFFFF" w:themeColor="background1"/>
                        <w:sz w:val="44"/>
                        <w:szCs w:val="44"/>
                      </w:rPr>
                      <w:t>Standard Name</w:t>
                    </w:r>
                  </w:p>
                </w:txbxContent>
              </v:textbox>
              <w10:wrap anchorx="margin"/>
            </v:shape>
          </w:pict>
        </mc:Fallback>
      </mc:AlternateContent>
    </w:r>
    <w:r>
      <w:rPr>
        <w:noProof/>
        <w:lang w:eastAsia="en-GB"/>
      </w:rPr>
      <mc:AlternateContent>
        <mc:Choice Requires="wps">
          <w:drawing>
            <wp:anchor distT="0" distB="0" distL="114300" distR="114300" simplePos="0" relativeHeight="251658241" behindDoc="0" locked="0" layoutInCell="1" allowOverlap="1" wp14:anchorId="3D2E94A4" wp14:editId="7B096181">
              <wp:simplePos x="0" y="0"/>
              <wp:positionH relativeFrom="page">
                <wp:align>right</wp:align>
              </wp:positionH>
              <wp:positionV relativeFrom="paragraph">
                <wp:posOffset>-458833</wp:posOffset>
              </wp:positionV>
              <wp:extent cx="5221786" cy="567690"/>
              <wp:effectExtent l="0" t="0" r="17145" b="22860"/>
              <wp:wrapNone/>
              <wp:docPr id="39" name="Rectangle 39"/>
              <wp:cNvGraphicFramePr/>
              <a:graphic xmlns:a="http://schemas.openxmlformats.org/drawingml/2006/main">
                <a:graphicData uri="http://schemas.microsoft.com/office/word/2010/wordprocessingShape">
                  <wps:wsp>
                    <wps:cNvSpPr/>
                    <wps:spPr>
                      <a:xfrm rot="10800000">
                        <a:off x="0" y="0"/>
                        <a:ext cx="5221786" cy="567690"/>
                      </a:xfrm>
                      <a:prstGeom prst="rect">
                        <a:avLst/>
                      </a:prstGeom>
                      <a:solidFill>
                        <a:srgbClr val="A098FA"/>
                      </a:solidFill>
                      <a:ln w="12700" cap="flat" cmpd="sng" algn="ctr">
                        <a:solidFill>
                          <a:srgbClr val="A098F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3955FB" id="Rectangle 39" o:spid="_x0000_s1026" style="position:absolute;margin-left:359.95pt;margin-top:-36.15pt;width:411.15pt;height:44.7pt;rotation:180;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" fillcolor="#a098fa" strokecolor="#a098fa" strokeweight="1pt">
              <w10:wrap anchorx="page"/>
            </v:rect>
          </w:pict>
        </mc:Fallback>
      </mc:AlternateContent>
    </w:r>
    <w:r>
      <w:rPr>
        <w:noProof/>
      </w:rPr>
      <w:drawing>
        <wp:anchor distT="0" distB="0" distL="114300" distR="114300" simplePos="0" relativeHeight="251658243" behindDoc="1" locked="0" layoutInCell="1" allowOverlap="1" wp14:anchorId="082FB396" wp14:editId="5D7A21E9">
          <wp:simplePos x="0" y="0"/>
          <wp:positionH relativeFrom="page">
            <wp:align>left</wp:align>
          </wp:positionH>
          <wp:positionV relativeFrom="page">
            <wp:align>top</wp:align>
          </wp:positionV>
          <wp:extent cx="7534275" cy="1152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996F" w14:textId="259F88A9" w:rsidR="00A82F52" w:rsidRDefault="00C02C72">
    <w:pPr>
      <w:pStyle w:val="Header"/>
    </w:pPr>
    <w:r w:rsidRPr="00DE1BCB">
      <w:rPr>
        <w:noProof/>
        <w:lang w:eastAsia="en-GB"/>
      </w:rPr>
      <mc:AlternateContent>
        <mc:Choice Requires="wps">
          <w:drawing>
            <wp:anchor distT="0" distB="0" distL="114300" distR="114300" simplePos="0" relativeHeight="251658248" behindDoc="0" locked="0" layoutInCell="1" allowOverlap="1" wp14:anchorId="5858FC22" wp14:editId="661E88D8">
              <wp:simplePos x="0" y="0"/>
              <wp:positionH relativeFrom="margin">
                <wp:posOffset>3627913</wp:posOffset>
              </wp:positionH>
              <wp:positionV relativeFrom="paragraph">
                <wp:posOffset>-387012</wp:posOffset>
              </wp:positionV>
              <wp:extent cx="6187044" cy="48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87044" cy="482600"/>
                      </a:xfrm>
                      <a:prstGeom prst="rect">
                        <a:avLst/>
                      </a:prstGeom>
                      <a:noFill/>
                      <a:ln w="6350">
                        <a:noFill/>
                      </a:ln>
                    </wps:spPr>
                    <wps:txbx>
                      <w:txbxContent>
                        <w:p w14:paraId="38B35314" w14:textId="53EADA1B" w:rsidR="00C02C72" w:rsidRPr="00660526" w:rsidRDefault="00C02C72" w:rsidP="00D115B9">
                          <w:pPr>
                            <w:jc w:val="right"/>
                            <w:rPr>
                              <w:color w:val="FFFFFF" w:themeColor="background1"/>
                              <w:sz w:val="44"/>
                              <w:szCs w:val="44"/>
                            </w:rPr>
                          </w:pPr>
                          <w:r>
                            <w:rPr>
                              <w:color w:val="FFFFFF" w:themeColor="background1"/>
                              <w:sz w:val="44"/>
                              <w:szCs w:val="44"/>
                            </w:rPr>
                            <w:t xml:space="preserve">Level </w:t>
                          </w:r>
                          <w:r w:rsidR="00750C12">
                            <w:rPr>
                              <w:color w:val="FFFFFF" w:themeColor="background1"/>
                              <w:sz w:val="44"/>
                              <w:szCs w:val="44"/>
                            </w:rPr>
                            <w:t>3 Bus</w:t>
                          </w:r>
                          <w:r w:rsidR="00A01D90">
                            <w:rPr>
                              <w:color w:val="FFFFFF" w:themeColor="background1"/>
                              <w:sz w:val="44"/>
                              <w:szCs w:val="44"/>
                            </w:rPr>
                            <w:t>i</w:t>
                          </w:r>
                          <w:r w:rsidR="00750C12">
                            <w:rPr>
                              <w:color w:val="FFFFFF" w:themeColor="background1"/>
                              <w:sz w:val="44"/>
                              <w:szCs w:val="44"/>
                            </w:rPr>
                            <w:t>ness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58FC22" id="_x0000_t202" coordsize="21600,21600" o:spt="202" path="m,l,21600r21600,l21600,xe">
              <v:stroke joinstyle="miter"/>
              <v:path gradientshapeok="t" o:connecttype="rect"/>
            </v:shapetype>
            <v:shape id="Text Box 2" o:spid="_x0000_s1027" type="#_x0000_t202" style="position:absolute;margin-left:285.65pt;margin-top:-30.45pt;width:487.15pt;height:38pt;z-index:251658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" filled="f" stroked="f" strokeweight=".5pt">
              <v:textbox>
                <w:txbxContent>
                  <w:p w14:paraId="38B35314" w14:textId="53EADA1B" w:rsidR="00C02C72" w:rsidRPr="00660526" w:rsidRDefault="00C02C72" w:rsidP="00D115B9">
                    <w:pPr>
                      <w:jc w:val="right"/>
                      <w:rPr>
                        <w:color w:val="FFFFFF" w:themeColor="background1"/>
                        <w:sz w:val="44"/>
                        <w:szCs w:val="44"/>
                      </w:rPr>
                    </w:pPr>
                    <w:r>
                      <w:rPr>
                        <w:color w:val="FFFFFF" w:themeColor="background1"/>
                        <w:sz w:val="44"/>
                        <w:szCs w:val="44"/>
                      </w:rPr>
                      <w:t xml:space="preserve">Level </w:t>
                    </w:r>
                    <w:r w:rsidR="00750C12">
                      <w:rPr>
                        <w:color w:val="FFFFFF" w:themeColor="background1"/>
                        <w:sz w:val="44"/>
                        <w:szCs w:val="44"/>
                      </w:rPr>
                      <w:t>3 Bus</w:t>
                    </w:r>
                    <w:r w:rsidR="00A01D90">
                      <w:rPr>
                        <w:color w:val="FFFFFF" w:themeColor="background1"/>
                        <w:sz w:val="44"/>
                        <w:szCs w:val="44"/>
                      </w:rPr>
                      <w:t>i</w:t>
                    </w:r>
                    <w:r w:rsidR="00750C12">
                      <w:rPr>
                        <w:color w:val="FFFFFF" w:themeColor="background1"/>
                        <w:sz w:val="44"/>
                        <w:szCs w:val="44"/>
                      </w:rPr>
                      <w:t>ness Administrator</w:t>
                    </w:r>
                  </w:p>
                </w:txbxContent>
              </v:textbox>
              <w10:wrap anchorx="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E62546C" wp14:editId="744A8C04">
              <wp:simplePos x="0" y="0"/>
              <wp:positionH relativeFrom="page">
                <wp:posOffset>5505449</wp:posOffset>
              </wp:positionH>
              <wp:positionV relativeFrom="paragraph">
                <wp:posOffset>-445770</wp:posOffset>
              </wp:positionV>
              <wp:extent cx="5183505" cy="567690"/>
              <wp:effectExtent l="0" t="0" r="17145" b="22860"/>
              <wp:wrapNone/>
              <wp:docPr id="3" name="Rectangle 3"/>
              <wp:cNvGraphicFramePr/>
              <a:graphic xmlns:a="http://schemas.openxmlformats.org/drawingml/2006/main">
                <a:graphicData uri="http://schemas.microsoft.com/office/word/2010/wordprocessingShape">
                  <wps:wsp>
                    <wps:cNvSpPr/>
                    <wps:spPr>
                      <a:xfrm rot="10800000">
                        <a:off x="0" y="0"/>
                        <a:ext cx="5183505" cy="567690"/>
                      </a:xfrm>
                      <a:prstGeom prst="rect">
                        <a:avLst/>
                      </a:prstGeom>
                      <a:solidFill>
                        <a:srgbClr val="A098FA"/>
                      </a:solidFill>
                      <a:ln w="12700" cap="flat" cmpd="sng" algn="ctr">
                        <a:solidFill>
                          <a:srgbClr val="A098F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BC7E7B" id="Rectangle 3" o:spid="_x0000_s1026" style="position:absolute;margin-left:433.5pt;margin-top:-35.1pt;width:408.15pt;height:44.7pt;rotation:180;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" fillcolor="#a098fa" strokecolor="#a098fa" strokeweight="1pt">
              <w10:wrap anchorx="page"/>
            </v:rect>
          </w:pict>
        </mc:Fallback>
      </mc:AlternateContent>
    </w:r>
    <w:r>
      <w:rPr>
        <w:noProof/>
      </w:rPr>
      <w:drawing>
        <wp:anchor distT="0" distB="0" distL="114300" distR="114300" simplePos="0" relativeHeight="251658247" behindDoc="1" locked="0" layoutInCell="1" allowOverlap="1" wp14:anchorId="16FB92DA" wp14:editId="3C5055E0">
          <wp:simplePos x="0" y="0"/>
          <wp:positionH relativeFrom="page">
            <wp:align>left</wp:align>
          </wp:positionH>
          <wp:positionV relativeFrom="page">
            <wp:align>top</wp:align>
          </wp:positionV>
          <wp:extent cx="7534275" cy="11525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D4FD" w14:textId="4A7FC1A6" w:rsidR="0016324B" w:rsidRPr="00A30970" w:rsidRDefault="00C21BEB" w:rsidP="00A30970">
    <w:pPr>
      <w:pStyle w:val="Header"/>
    </w:pPr>
    <w:r w:rsidRPr="00DE1BCB">
      <w:rPr>
        <w:noProof/>
        <w:lang w:eastAsia="en-GB"/>
      </w:rPr>
      <mc:AlternateContent>
        <mc:Choice Requires="wps">
          <w:drawing>
            <wp:anchor distT="0" distB="0" distL="114300" distR="114300" simplePos="0" relativeHeight="251658245" behindDoc="0" locked="0" layoutInCell="1" allowOverlap="1" wp14:anchorId="23D2CD25" wp14:editId="25354AA7">
              <wp:simplePos x="0" y="0"/>
              <wp:positionH relativeFrom="margin">
                <wp:posOffset>3888740</wp:posOffset>
              </wp:positionH>
              <wp:positionV relativeFrom="paragraph">
                <wp:posOffset>-398970</wp:posOffset>
              </wp:positionV>
              <wp:extent cx="5949537" cy="482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49537" cy="482600"/>
                      </a:xfrm>
                      <a:prstGeom prst="rect">
                        <a:avLst/>
                      </a:prstGeom>
                      <a:noFill/>
                      <a:ln w="6350">
                        <a:noFill/>
                      </a:ln>
                    </wps:spPr>
                    <wps:txbx>
                      <w:txbxContent>
                        <w:p w14:paraId="4A9CB416" w14:textId="7F6069D0" w:rsidR="0016324B" w:rsidRPr="00660526" w:rsidRDefault="0016324B" w:rsidP="00C21BEB">
                          <w:pPr>
                            <w:jc w:val="right"/>
                            <w:rPr>
                              <w:color w:val="FFFFFF" w:themeColor="background1"/>
                              <w:sz w:val="44"/>
                              <w:szCs w:val="44"/>
                            </w:rPr>
                          </w:pPr>
                          <w:r>
                            <w:rPr>
                              <w:color w:val="FFFFFF" w:themeColor="background1"/>
                              <w:sz w:val="44"/>
                              <w:szCs w:val="44"/>
                            </w:rPr>
                            <w:t xml:space="preserve">Level </w:t>
                          </w:r>
                          <w:r w:rsidR="005C2DCF">
                            <w:rPr>
                              <w:color w:val="FFFFFF" w:themeColor="background1"/>
                              <w:sz w:val="44"/>
                              <w:szCs w:val="44"/>
                            </w:rPr>
                            <w:t>3 Business Administr</w:t>
                          </w:r>
                          <w:r w:rsidR="005C65B0">
                            <w:rPr>
                              <w:color w:val="FFFFFF" w:themeColor="background1"/>
                              <w:sz w:val="44"/>
                              <w:szCs w:val="44"/>
                            </w:rPr>
                            <w:t>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D2CD25" id="_x0000_t202" coordsize="21600,21600" o:spt="202" path="m,l,21600r21600,l21600,xe">
              <v:stroke joinstyle="miter"/>
              <v:path gradientshapeok="t" o:connecttype="rect"/>
            </v:shapetype>
            <v:shape id="Text Box 15" o:spid="_x0000_s1028" type="#_x0000_t202" style="position:absolute;margin-left:306.2pt;margin-top:-31.4pt;width:468.45pt;height:38pt;z-index:25165824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" filled="f" stroked="f" strokeweight=".5pt">
              <v:textbox>
                <w:txbxContent>
                  <w:p w14:paraId="4A9CB416" w14:textId="7F6069D0" w:rsidR="0016324B" w:rsidRPr="00660526" w:rsidRDefault="0016324B" w:rsidP="00C21BEB">
                    <w:pPr>
                      <w:jc w:val="right"/>
                      <w:rPr>
                        <w:color w:val="FFFFFF" w:themeColor="background1"/>
                        <w:sz w:val="44"/>
                        <w:szCs w:val="44"/>
                      </w:rPr>
                    </w:pPr>
                    <w:r>
                      <w:rPr>
                        <w:color w:val="FFFFFF" w:themeColor="background1"/>
                        <w:sz w:val="44"/>
                        <w:szCs w:val="44"/>
                      </w:rPr>
                      <w:t xml:space="preserve">Level </w:t>
                    </w:r>
                    <w:r w:rsidR="005C2DCF">
                      <w:rPr>
                        <w:color w:val="FFFFFF" w:themeColor="background1"/>
                        <w:sz w:val="44"/>
                        <w:szCs w:val="44"/>
                      </w:rPr>
                      <w:t>3 Business Administr</w:t>
                    </w:r>
                    <w:r w:rsidR="005C65B0">
                      <w:rPr>
                        <w:color w:val="FFFFFF" w:themeColor="background1"/>
                        <w:sz w:val="44"/>
                        <w:szCs w:val="44"/>
                      </w:rPr>
                      <w:t>ator</w:t>
                    </w:r>
                  </w:p>
                </w:txbxContent>
              </v:textbox>
              <w10:wrap anchorx="margin"/>
            </v:shape>
          </w:pict>
        </mc:Fallback>
      </mc:AlternateContent>
    </w:r>
    <w:r>
      <w:rPr>
        <w:noProof/>
        <w:lang w:eastAsia="en-GB"/>
      </w:rPr>
      <mc:AlternateContent>
        <mc:Choice Requires="wps">
          <w:drawing>
            <wp:anchor distT="0" distB="0" distL="114300" distR="114300" simplePos="0" relativeHeight="251658244" behindDoc="0" locked="0" layoutInCell="1" allowOverlap="1" wp14:anchorId="5FD9EAC0" wp14:editId="705487FC">
              <wp:simplePos x="0" y="0"/>
              <wp:positionH relativeFrom="page">
                <wp:posOffset>5723905</wp:posOffset>
              </wp:positionH>
              <wp:positionV relativeFrom="paragraph">
                <wp:posOffset>-446958</wp:posOffset>
              </wp:positionV>
              <wp:extent cx="4960159" cy="567690"/>
              <wp:effectExtent l="0" t="0" r="12065" b="22860"/>
              <wp:wrapNone/>
              <wp:docPr id="16" name="Rectangle 16"/>
              <wp:cNvGraphicFramePr/>
              <a:graphic xmlns:a="http://schemas.openxmlformats.org/drawingml/2006/main">
                <a:graphicData uri="http://schemas.microsoft.com/office/word/2010/wordprocessingShape">
                  <wps:wsp>
                    <wps:cNvSpPr/>
                    <wps:spPr>
                      <a:xfrm rot="10800000">
                        <a:off x="0" y="0"/>
                        <a:ext cx="4960159" cy="567690"/>
                      </a:xfrm>
                      <a:prstGeom prst="rect">
                        <a:avLst/>
                      </a:prstGeom>
                      <a:solidFill>
                        <a:srgbClr val="A098FA"/>
                      </a:solidFill>
                      <a:ln w="12700" cap="flat" cmpd="sng" algn="ctr">
                        <a:solidFill>
                          <a:srgbClr val="A098F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3F0DE1" id="Rectangle 16" o:spid="_x0000_s1026" style="position:absolute;margin-left:450.7pt;margin-top:-35.2pt;width:390.55pt;height:44.7pt;rotation:180;z-index:2516582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" fillcolor="#a098fa" strokecolor="#a098fa" strokeweight="1pt">
              <w10:wrap anchorx="page"/>
            </v:rect>
          </w:pict>
        </mc:Fallback>
      </mc:AlternateContent>
    </w:r>
    <w:r w:rsidR="0016324B">
      <w:rPr>
        <w:noProof/>
      </w:rPr>
      <w:drawing>
        <wp:anchor distT="0" distB="0" distL="114300" distR="114300" simplePos="0" relativeHeight="251658246" behindDoc="1" locked="0" layoutInCell="1" allowOverlap="1" wp14:anchorId="63043504" wp14:editId="3372B305">
          <wp:simplePos x="0" y="0"/>
          <wp:positionH relativeFrom="page">
            <wp:align>left</wp:align>
          </wp:positionH>
          <wp:positionV relativeFrom="page">
            <wp:align>top</wp:align>
          </wp:positionV>
          <wp:extent cx="7534275" cy="11525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3A4"/>
    <w:multiLevelType w:val="hybridMultilevel"/>
    <w:tmpl w:val="06B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D71A6"/>
    <w:multiLevelType w:val="hybridMultilevel"/>
    <w:tmpl w:val="D6565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824E0"/>
    <w:multiLevelType w:val="hybridMultilevel"/>
    <w:tmpl w:val="9728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14E1"/>
    <w:multiLevelType w:val="hybridMultilevel"/>
    <w:tmpl w:val="B5F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584"/>
    <w:multiLevelType w:val="hybridMultilevel"/>
    <w:tmpl w:val="98FEF8D0"/>
    <w:lvl w:ilvl="0" w:tplc="CF6AD2A4">
      <w:start w:val="1"/>
      <w:numFmt w:val="upperLetter"/>
      <w:lvlText w:val="%1"/>
      <w:lvlJc w:val="left"/>
      <w:pPr>
        <w:ind w:hanging="560"/>
      </w:pPr>
      <w:rPr>
        <w:rFonts w:ascii="Arial" w:eastAsia="Arial" w:hAnsi="Arial" w:hint="default"/>
        <w:b/>
        <w:bCs/>
        <w:sz w:val="24"/>
        <w:szCs w:val="24"/>
      </w:rPr>
    </w:lvl>
    <w:lvl w:ilvl="1" w:tplc="644C497A">
      <w:start w:val="1"/>
      <w:numFmt w:val="bullet"/>
      <w:lvlText w:val="•"/>
      <w:lvlJc w:val="left"/>
      <w:rPr>
        <w:rFonts w:hint="default"/>
      </w:rPr>
    </w:lvl>
    <w:lvl w:ilvl="2" w:tplc="59F2EBD0">
      <w:start w:val="1"/>
      <w:numFmt w:val="bullet"/>
      <w:lvlText w:val="•"/>
      <w:lvlJc w:val="left"/>
      <w:rPr>
        <w:rFonts w:hint="default"/>
      </w:rPr>
    </w:lvl>
    <w:lvl w:ilvl="3" w:tplc="2F461B5E">
      <w:start w:val="1"/>
      <w:numFmt w:val="bullet"/>
      <w:lvlText w:val="•"/>
      <w:lvlJc w:val="left"/>
      <w:rPr>
        <w:rFonts w:hint="default"/>
      </w:rPr>
    </w:lvl>
    <w:lvl w:ilvl="4" w:tplc="500E7968">
      <w:start w:val="1"/>
      <w:numFmt w:val="bullet"/>
      <w:lvlText w:val="•"/>
      <w:lvlJc w:val="left"/>
      <w:rPr>
        <w:rFonts w:hint="default"/>
      </w:rPr>
    </w:lvl>
    <w:lvl w:ilvl="5" w:tplc="18C6BC32">
      <w:start w:val="1"/>
      <w:numFmt w:val="bullet"/>
      <w:lvlText w:val="•"/>
      <w:lvlJc w:val="left"/>
      <w:rPr>
        <w:rFonts w:hint="default"/>
      </w:rPr>
    </w:lvl>
    <w:lvl w:ilvl="6" w:tplc="61D802B0">
      <w:start w:val="1"/>
      <w:numFmt w:val="bullet"/>
      <w:lvlText w:val="•"/>
      <w:lvlJc w:val="left"/>
      <w:rPr>
        <w:rFonts w:hint="default"/>
      </w:rPr>
    </w:lvl>
    <w:lvl w:ilvl="7" w:tplc="72AA79DA">
      <w:start w:val="1"/>
      <w:numFmt w:val="bullet"/>
      <w:lvlText w:val="•"/>
      <w:lvlJc w:val="left"/>
      <w:rPr>
        <w:rFonts w:hint="default"/>
      </w:rPr>
    </w:lvl>
    <w:lvl w:ilvl="8" w:tplc="33ACBD52">
      <w:start w:val="1"/>
      <w:numFmt w:val="bullet"/>
      <w:lvlText w:val="•"/>
      <w:lvlJc w:val="left"/>
      <w:rPr>
        <w:rFonts w:hint="default"/>
      </w:rPr>
    </w:lvl>
  </w:abstractNum>
  <w:abstractNum w:abstractNumId="5" w15:restartNumberingAfterBreak="0">
    <w:nsid w:val="0D1B642F"/>
    <w:multiLevelType w:val="hybridMultilevel"/>
    <w:tmpl w:val="4B7409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9C50BB"/>
    <w:multiLevelType w:val="hybridMultilevel"/>
    <w:tmpl w:val="D40A28A4"/>
    <w:lvl w:ilvl="0" w:tplc="A6DA9644">
      <w:start w:val="1"/>
      <w:numFmt w:val="upperLetter"/>
      <w:lvlText w:val="%1"/>
      <w:lvlJc w:val="left"/>
      <w:pPr>
        <w:ind w:hanging="560"/>
      </w:pPr>
      <w:rPr>
        <w:rFonts w:ascii="Arial" w:eastAsia="Arial" w:hAnsi="Arial" w:hint="default"/>
        <w:b/>
        <w:bCs/>
        <w:sz w:val="24"/>
        <w:szCs w:val="24"/>
      </w:rPr>
    </w:lvl>
    <w:lvl w:ilvl="1" w:tplc="57888230">
      <w:start w:val="1"/>
      <w:numFmt w:val="bullet"/>
      <w:lvlText w:val="•"/>
      <w:lvlJc w:val="left"/>
      <w:rPr>
        <w:rFonts w:hint="default"/>
      </w:rPr>
    </w:lvl>
    <w:lvl w:ilvl="2" w:tplc="078250DE">
      <w:start w:val="1"/>
      <w:numFmt w:val="bullet"/>
      <w:lvlText w:val="•"/>
      <w:lvlJc w:val="left"/>
      <w:rPr>
        <w:rFonts w:hint="default"/>
      </w:rPr>
    </w:lvl>
    <w:lvl w:ilvl="3" w:tplc="D4625826">
      <w:start w:val="1"/>
      <w:numFmt w:val="bullet"/>
      <w:lvlText w:val="•"/>
      <w:lvlJc w:val="left"/>
      <w:rPr>
        <w:rFonts w:hint="default"/>
      </w:rPr>
    </w:lvl>
    <w:lvl w:ilvl="4" w:tplc="22D6CED4">
      <w:start w:val="1"/>
      <w:numFmt w:val="bullet"/>
      <w:lvlText w:val="•"/>
      <w:lvlJc w:val="left"/>
      <w:rPr>
        <w:rFonts w:hint="default"/>
      </w:rPr>
    </w:lvl>
    <w:lvl w:ilvl="5" w:tplc="1DC2E36E">
      <w:start w:val="1"/>
      <w:numFmt w:val="bullet"/>
      <w:lvlText w:val="•"/>
      <w:lvlJc w:val="left"/>
      <w:rPr>
        <w:rFonts w:hint="default"/>
      </w:rPr>
    </w:lvl>
    <w:lvl w:ilvl="6" w:tplc="71BA457E">
      <w:start w:val="1"/>
      <w:numFmt w:val="bullet"/>
      <w:lvlText w:val="•"/>
      <w:lvlJc w:val="left"/>
      <w:rPr>
        <w:rFonts w:hint="default"/>
      </w:rPr>
    </w:lvl>
    <w:lvl w:ilvl="7" w:tplc="69E05712">
      <w:start w:val="1"/>
      <w:numFmt w:val="bullet"/>
      <w:lvlText w:val="•"/>
      <w:lvlJc w:val="left"/>
      <w:rPr>
        <w:rFonts w:hint="default"/>
      </w:rPr>
    </w:lvl>
    <w:lvl w:ilvl="8" w:tplc="AE847A7E">
      <w:start w:val="1"/>
      <w:numFmt w:val="bullet"/>
      <w:lvlText w:val="•"/>
      <w:lvlJc w:val="left"/>
      <w:rPr>
        <w:rFonts w:hint="default"/>
      </w:rPr>
    </w:lvl>
  </w:abstractNum>
  <w:abstractNum w:abstractNumId="7" w15:restartNumberingAfterBreak="0">
    <w:nsid w:val="12730127"/>
    <w:multiLevelType w:val="hybridMultilevel"/>
    <w:tmpl w:val="AA2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A527F"/>
    <w:multiLevelType w:val="hybridMultilevel"/>
    <w:tmpl w:val="56B2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62AC9"/>
    <w:multiLevelType w:val="hybridMultilevel"/>
    <w:tmpl w:val="1CFA0990"/>
    <w:lvl w:ilvl="0" w:tplc="1ED07546">
      <w:start w:val="1"/>
      <w:numFmt w:val="upperLetter"/>
      <w:lvlText w:val="%1"/>
      <w:lvlJc w:val="left"/>
      <w:pPr>
        <w:ind w:hanging="560"/>
      </w:pPr>
      <w:rPr>
        <w:rFonts w:ascii="Arial" w:eastAsia="Arial" w:hAnsi="Arial" w:hint="default"/>
        <w:b/>
        <w:bCs/>
        <w:sz w:val="24"/>
        <w:szCs w:val="24"/>
      </w:rPr>
    </w:lvl>
    <w:lvl w:ilvl="1" w:tplc="8CC042B0">
      <w:start w:val="1"/>
      <w:numFmt w:val="bullet"/>
      <w:lvlText w:val="•"/>
      <w:lvlJc w:val="left"/>
      <w:rPr>
        <w:rFonts w:hint="default"/>
      </w:rPr>
    </w:lvl>
    <w:lvl w:ilvl="2" w:tplc="B7F4BCC8">
      <w:start w:val="1"/>
      <w:numFmt w:val="bullet"/>
      <w:lvlText w:val="•"/>
      <w:lvlJc w:val="left"/>
      <w:rPr>
        <w:rFonts w:hint="default"/>
      </w:rPr>
    </w:lvl>
    <w:lvl w:ilvl="3" w:tplc="FFD8ADFE">
      <w:start w:val="1"/>
      <w:numFmt w:val="bullet"/>
      <w:lvlText w:val="•"/>
      <w:lvlJc w:val="left"/>
      <w:rPr>
        <w:rFonts w:hint="default"/>
      </w:rPr>
    </w:lvl>
    <w:lvl w:ilvl="4" w:tplc="885E001E">
      <w:start w:val="1"/>
      <w:numFmt w:val="bullet"/>
      <w:lvlText w:val="•"/>
      <w:lvlJc w:val="left"/>
      <w:rPr>
        <w:rFonts w:hint="default"/>
      </w:rPr>
    </w:lvl>
    <w:lvl w:ilvl="5" w:tplc="EEEC6D20">
      <w:start w:val="1"/>
      <w:numFmt w:val="bullet"/>
      <w:lvlText w:val="•"/>
      <w:lvlJc w:val="left"/>
      <w:rPr>
        <w:rFonts w:hint="default"/>
      </w:rPr>
    </w:lvl>
    <w:lvl w:ilvl="6" w:tplc="EF1C859A">
      <w:start w:val="1"/>
      <w:numFmt w:val="bullet"/>
      <w:lvlText w:val="•"/>
      <w:lvlJc w:val="left"/>
      <w:rPr>
        <w:rFonts w:hint="default"/>
      </w:rPr>
    </w:lvl>
    <w:lvl w:ilvl="7" w:tplc="0B76113E">
      <w:start w:val="1"/>
      <w:numFmt w:val="bullet"/>
      <w:lvlText w:val="•"/>
      <w:lvlJc w:val="left"/>
      <w:rPr>
        <w:rFonts w:hint="default"/>
      </w:rPr>
    </w:lvl>
    <w:lvl w:ilvl="8" w:tplc="E6FCEBBA">
      <w:start w:val="1"/>
      <w:numFmt w:val="bullet"/>
      <w:lvlText w:val="•"/>
      <w:lvlJc w:val="left"/>
      <w:rPr>
        <w:rFonts w:hint="default"/>
      </w:rPr>
    </w:lvl>
  </w:abstractNum>
  <w:abstractNum w:abstractNumId="10" w15:restartNumberingAfterBreak="0">
    <w:nsid w:val="16FF6229"/>
    <w:multiLevelType w:val="hybridMultilevel"/>
    <w:tmpl w:val="05D2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12AD7"/>
    <w:multiLevelType w:val="hybridMultilevel"/>
    <w:tmpl w:val="9EE671B6"/>
    <w:lvl w:ilvl="0" w:tplc="08090001">
      <w:start w:val="1"/>
      <w:numFmt w:val="bullet"/>
      <w:lvlText w:val=""/>
      <w:lvlJc w:val="left"/>
      <w:pPr>
        <w:ind w:left="720" w:hanging="360"/>
      </w:pPr>
      <w:rPr>
        <w:rFonts w:ascii="Symbol" w:hAnsi="Symbol" w:hint="default"/>
      </w:rPr>
    </w:lvl>
    <w:lvl w:ilvl="1" w:tplc="F20A090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7611D"/>
    <w:multiLevelType w:val="hybridMultilevel"/>
    <w:tmpl w:val="AD6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D458C"/>
    <w:multiLevelType w:val="hybridMultilevel"/>
    <w:tmpl w:val="C1C6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C6518"/>
    <w:multiLevelType w:val="hybridMultilevel"/>
    <w:tmpl w:val="4C6A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12F55"/>
    <w:multiLevelType w:val="hybridMultilevel"/>
    <w:tmpl w:val="148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F7168"/>
    <w:multiLevelType w:val="hybridMultilevel"/>
    <w:tmpl w:val="DD1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45CA1"/>
    <w:multiLevelType w:val="hybridMultilevel"/>
    <w:tmpl w:val="86C23DCE"/>
    <w:lvl w:ilvl="0" w:tplc="7E8654B8">
      <w:start w:val="1"/>
      <w:numFmt w:val="bullet"/>
      <w:lvlText w:val=""/>
      <w:lvlJc w:val="left"/>
      <w:pPr>
        <w:ind w:hanging="358"/>
      </w:pPr>
      <w:rPr>
        <w:rFonts w:ascii="Symbol" w:eastAsia="Symbol" w:hAnsi="Symbol" w:hint="default"/>
        <w:sz w:val="24"/>
        <w:szCs w:val="24"/>
      </w:rPr>
    </w:lvl>
    <w:lvl w:ilvl="1" w:tplc="9C0E444A">
      <w:start w:val="1"/>
      <w:numFmt w:val="bullet"/>
      <w:lvlText w:val="•"/>
      <w:lvlJc w:val="left"/>
      <w:rPr>
        <w:rFonts w:hint="default"/>
      </w:rPr>
    </w:lvl>
    <w:lvl w:ilvl="2" w:tplc="50C049A0">
      <w:start w:val="1"/>
      <w:numFmt w:val="bullet"/>
      <w:lvlText w:val="•"/>
      <w:lvlJc w:val="left"/>
      <w:rPr>
        <w:rFonts w:hint="default"/>
      </w:rPr>
    </w:lvl>
    <w:lvl w:ilvl="3" w:tplc="06A06E78">
      <w:start w:val="1"/>
      <w:numFmt w:val="bullet"/>
      <w:lvlText w:val="•"/>
      <w:lvlJc w:val="left"/>
      <w:rPr>
        <w:rFonts w:hint="default"/>
      </w:rPr>
    </w:lvl>
    <w:lvl w:ilvl="4" w:tplc="7C40256A">
      <w:start w:val="1"/>
      <w:numFmt w:val="bullet"/>
      <w:lvlText w:val="•"/>
      <w:lvlJc w:val="left"/>
      <w:rPr>
        <w:rFonts w:hint="default"/>
      </w:rPr>
    </w:lvl>
    <w:lvl w:ilvl="5" w:tplc="A030C604">
      <w:start w:val="1"/>
      <w:numFmt w:val="bullet"/>
      <w:lvlText w:val="•"/>
      <w:lvlJc w:val="left"/>
      <w:rPr>
        <w:rFonts w:hint="default"/>
      </w:rPr>
    </w:lvl>
    <w:lvl w:ilvl="6" w:tplc="406CD5FE">
      <w:start w:val="1"/>
      <w:numFmt w:val="bullet"/>
      <w:lvlText w:val="•"/>
      <w:lvlJc w:val="left"/>
      <w:rPr>
        <w:rFonts w:hint="default"/>
      </w:rPr>
    </w:lvl>
    <w:lvl w:ilvl="7" w:tplc="2D4C20D8">
      <w:start w:val="1"/>
      <w:numFmt w:val="bullet"/>
      <w:lvlText w:val="•"/>
      <w:lvlJc w:val="left"/>
      <w:rPr>
        <w:rFonts w:hint="default"/>
      </w:rPr>
    </w:lvl>
    <w:lvl w:ilvl="8" w:tplc="696CAAAC">
      <w:start w:val="1"/>
      <w:numFmt w:val="bullet"/>
      <w:lvlText w:val="•"/>
      <w:lvlJc w:val="left"/>
      <w:rPr>
        <w:rFonts w:hint="default"/>
      </w:rPr>
    </w:lvl>
  </w:abstractNum>
  <w:abstractNum w:abstractNumId="18" w15:restartNumberingAfterBreak="0">
    <w:nsid w:val="2FFE5096"/>
    <w:multiLevelType w:val="hybridMultilevel"/>
    <w:tmpl w:val="A2A8B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C558D"/>
    <w:multiLevelType w:val="hybridMultilevel"/>
    <w:tmpl w:val="7038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67AD0"/>
    <w:multiLevelType w:val="hybridMultilevel"/>
    <w:tmpl w:val="61D4894E"/>
    <w:lvl w:ilvl="0" w:tplc="08090001">
      <w:start w:val="1"/>
      <w:numFmt w:val="bullet"/>
      <w:lvlText w:val=""/>
      <w:lvlJc w:val="left"/>
      <w:pPr>
        <w:ind w:left="720" w:hanging="360"/>
      </w:pPr>
      <w:rPr>
        <w:rFonts w:ascii="Symbol" w:hAnsi="Symbol" w:hint="default"/>
      </w:rPr>
    </w:lvl>
    <w:lvl w:ilvl="1" w:tplc="059EDD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A5C0A"/>
    <w:multiLevelType w:val="hybridMultilevel"/>
    <w:tmpl w:val="88DC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41C8E"/>
    <w:multiLevelType w:val="hybridMultilevel"/>
    <w:tmpl w:val="60C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6388C"/>
    <w:multiLevelType w:val="hybridMultilevel"/>
    <w:tmpl w:val="10086330"/>
    <w:lvl w:ilvl="0" w:tplc="9EC45316">
      <w:start w:val="1"/>
      <w:numFmt w:val="upperLetter"/>
      <w:lvlText w:val="%1"/>
      <w:lvlJc w:val="left"/>
      <w:pPr>
        <w:ind w:hanging="560"/>
      </w:pPr>
      <w:rPr>
        <w:rFonts w:ascii="Arial" w:eastAsia="Arial" w:hAnsi="Arial" w:hint="default"/>
        <w:b/>
        <w:bCs/>
        <w:sz w:val="24"/>
        <w:szCs w:val="24"/>
      </w:rPr>
    </w:lvl>
    <w:lvl w:ilvl="1" w:tplc="F452718A">
      <w:start w:val="1"/>
      <w:numFmt w:val="bullet"/>
      <w:lvlText w:val="•"/>
      <w:lvlJc w:val="left"/>
      <w:rPr>
        <w:rFonts w:hint="default"/>
      </w:rPr>
    </w:lvl>
    <w:lvl w:ilvl="2" w:tplc="2B525986">
      <w:start w:val="1"/>
      <w:numFmt w:val="bullet"/>
      <w:lvlText w:val="•"/>
      <w:lvlJc w:val="left"/>
      <w:rPr>
        <w:rFonts w:hint="default"/>
      </w:rPr>
    </w:lvl>
    <w:lvl w:ilvl="3" w:tplc="C7909B82">
      <w:start w:val="1"/>
      <w:numFmt w:val="bullet"/>
      <w:lvlText w:val="•"/>
      <w:lvlJc w:val="left"/>
      <w:rPr>
        <w:rFonts w:hint="default"/>
      </w:rPr>
    </w:lvl>
    <w:lvl w:ilvl="4" w:tplc="796489B0">
      <w:start w:val="1"/>
      <w:numFmt w:val="bullet"/>
      <w:lvlText w:val="•"/>
      <w:lvlJc w:val="left"/>
      <w:rPr>
        <w:rFonts w:hint="default"/>
      </w:rPr>
    </w:lvl>
    <w:lvl w:ilvl="5" w:tplc="9E780166">
      <w:start w:val="1"/>
      <w:numFmt w:val="bullet"/>
      <w:lvlText w:val="•"/>
      <w:lvlJc w:val="left"/>
      <w:rPr>
        <w:rFonts w:hint="default"/>
      </w:rPr>
    </w:lvl>
    <w:lvl w:ilvl="6" w:tplc="FC54A8F8">
      <w:start w:val="1"/>
      <w:numFmt w:val="bullet"/>
      <w:lvlText w:val="•"/>
      <w:lvlJc w:val="left"/>
      <w:rPr>
        <w:rFonts w:hint="default"/>
      </w:rPr>
    </w:lvl>
    <w:lvl w:ilvl="7" w:tplc="C0EA7472">
      <w:start w:val="1"/>
      <w:numFmt w:val="bullet"/>
      <w:lvlText w:val="•"/>
      <w:lvlJc w:val="left"/>
      <w:rPr>
        <w:rFonts w:hint="default"/>
      </w:rPr>
    </w:lvl>
    <w:lvl w:ilvl="8" w:tplc="CF7093A4">
      <w:start w:val="1"/>
      <w:numFmt w:val="bullet"/>
      <w:lvlText w:val="•"/>
      <w:lvlJc w:val="left"/>
      <w:rPr>
        <w:rFonts w:hint="default"/>
      </w:rPr>
    </w:lvl>
  </w:abstractNum>
  <w:abstractNum w:abstractNumId="24" w15:restartNumberingAfterBreak="0">
    <w:nsid w:val="38ED2E02"/>
    <w:multiLevelType w:val="hybridMultilevel"/>
    <w:tmpl w:val="BE7C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53C4E"/>
    <w:multiLevelType w:val="hybridMultilevel"/>
    <w:tmpl w:val="62523F28"/>
    <w:lvl w:ilvl="0" w:tplc="36E414F2">
      <w:start w:val="1"/>
      <w:numFmt w:val="upperLetter"/>
      <w:lvlText w:val="%1"/>
      <w:lvlJc w:val="left"/>
      <w:pPr>
        <w:ind w:hanging="560"/>
      </w:pPr>
      <w:rPr>
        <w:rFonts w:ascii="Arial" w:eastAsia="Arial" w:hAnsi="Arial" w:hint="default"/>
        <w:b/>
        <w:bCs/>
        <w:sz w:val="24"/>
        <w:szCs w:val="24"/>
      </w:rPr>
    </w:lvl>
    <w:lvl w:ilvl="1" w:tplc="03DA103C">
      <w:start w:val="1"/>
      <w:numFmt w:val="bullet"/>
      <w:lvlText w:val="•"/>
      <w:lvlJc w:val="left"/>
      <w:rPr>
        <w:rFonts w:hint="default"/>
      </w:rPr>
    </w:lvl>
    <w:lvl w:ilvl="2" w:tplc="35EE6794">
      <w:start w:val="1"/>
      <w:numFmt w:val="bullet"/>
      <w:lvlText w:val="•"/>
      <w:lvlJc w:val="left"/>
      <w:rPr>
        <w:rFonts w:hint="default"/>
      </w:rPr>
    </w:lvl>
    <w:lvl w:ilvl="3" w:tplc="105AB574">
      <w:start w:val="1"/>
      <w:numFmt w:val="bullet"/>
      <w:lvlText w:val="•"/>
      <w:lvlJc w:val="left"/>
      <w:rPr>
        <w:rFonts w:hint="default"/>
      </w:rPr>
    </w:lvl>
    <w:lvl w:ilvl="4" w:tplc="A56C8E90">
      <w:start w:val="1"/>
      <w:numFmt w:val="bullet"/>
      <w:lvlText w:val="•"/>
      <w:lvlJc w:val="left"/>
      <w:rPr>
        <w:rFonts w:hint="default"/>
      </w:rPr>
    </w:lvl>
    <w:lvl w:ilvl="5" w:tplc="BECAEB14">
      <w:start w:val="1"/>
      <w:numFmt w:val="bullet"/>
      <w:lvlText w:val="•"/>
      <w:lvlJc w:val="left"/>
      <w:rPr>
        <w:rFonts w:hint="default"/>
      </w:rPr>
    </w:lvl>
    <w:lvl w:ilvl="6" w:tplc="F17E1EDE">
      <w:start w:val="1"/>
      <w:numFmt w:val="bullet"/>
      <w:lvlText w:val="•"/>
      <w:lvlJc w:val="left"/>
      <w:rPr>
        <w:rFonts w:hint="default"/>
      </w:rPr>
    </w:lvl>
    <w:lvl w:ilvl="7" w:tplc="9AA41370">
      <w:start w:val="1"/>
      <w:numFmt w:val="bullet"/>
      <w:lvlText w:val="•"/>
      <w:lvlJc w:val="left"/>
      <w:rPr>
        <w:rFonts w:hint="default"/>
      </w:rPr>
    </w:lvl>
    <w:lvl w:ilvl="8" w:tplc="205A7E24">
      <w:start w:val="1"/>
      <w:numFmt w:val="bullet"/>
      <w:lvlText w:val="•"/>
      <w:lvlJc w:val="left"/>
      <w:rPr>
        <w:rFonts w:hint="default"/>
      </w:rPr>
    </w:lvl>
  </w:abstractNum>
  <w:abstractNum w:abstractNumId="26" w15:restartNumberingAfterBreak="0">
    <w:nsid w:val="3FF97C5C"/>
    <w:multiLevelType w:val="hybridMultilevel"/>
    <w:tmpl w:val="762E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A64D5"/>
    <w:multiLevelType w:val="hybridMultilevel"/>
    <w:tmpl w:val="35CAE04C"/>
    <w:lvl w:ilvl="0" w:tplc="5644D9FA">
      <w:start w:val="1"/>
      <w:numFmt w:val="upperLetter"/>
      <w:lvlText w:val="%1"/>
      <w:lvlJc w:val="left"/>
      <w:pPr>
        <w:ind w:hanging="560"/>
      </w:pPr>
      <w:rPr>
        <w:rFonts w:ascii="Arial" w:eastAsia="Arial" w:hAnsi="Arial" w:hint="default"/>
        <w:b/>
        <w:bCs/>
        <w:sz w:val="24"/>
        <w:szCs w:val="24"/>
      </w:rPr>
    </w:lvl>
    <w:lvl w:ilvl="1" w:tplc="0C0C688C">
      <w:start w:val="1"/>
      <w:numFmt w:val="bullet"/>
      <w:lvlText w:val="•"/>
      <w:lvlJc w:val="left"/>
      <w:rPr>
        <w:rFonts w:hint="default"/>
      </w:rPr>
    </w:lvl>
    <w:lvl w:ilvl="2" w:tplc="523C3EB2">
      <w:start w:val="1"/>
      <w:numFmt w:val="bullet"/>
      <w:lvlText w:val="•"/>
      <w:lvlJc w:val="left"/>
      <w:rPr>
        <w:rFonts w:hint="default"/>
      </w:rPr>
    </w:lvl>
    <w:lvl w:ilvl="3" w:tplc="8236CBA0">
      <w:start w:val="1"/>
      <w:numFmt w:val="bullet"/>
      <w:lvlText w:val="•"/>
      <w:lvlJc w:val="left"/>
      <w:rPr>
        <w:rFonts w:hint="default"/>
      </w:rPr>
    </w:lvl>
    <w:lvl w:ilvl="4" w:tplc="5A20F574">
      <w:start w:val="1"/>
      <w:numFmt w:val="bullet"/>
      <w:lvlText w:val="•"/>
      <w:lvlJc w:val="left"/>
      <w:rPr>
        <w:rFonts w:hint="default"/>
      </w:rPr>
    </w:lvl>
    <w:lvl w:ilvl="5" w:tplc="E34C55A0">
      <w:start w:val="1"/>
      <w:numFmt w:val="bullet"/>
      <w:lvlText w:val="•"/>
      <w:lvlJc w:val="left"/>
      <w:rPr>
        <w:rFonts w:hint="default"/>
      </w:rPr>
    </w:lvl>
    <w:lvl w:ilvl="6" w:tplc="4912AF04">
      <w:start w:val="1"/>
      <w:numFmt w:val="bullet"/>
      <w:lvlText w:val="•"/>
      <w:lvlJc w:val="left"/>
      <w:rPr>
        <w:rFonts w:hint="default"/>
      </w:rPr>
    </w:lvl>
    <w:lvl w:ilvl="7" w:tplc="9A60CC6E">
      <w:start w:val="1"/>
      <w:numFmt w:val="bullet"/>
      <w:lvlText w:val="•"/>
      <w:lvlJc w:val="left"/>
      <w:rPr>
        <w:rFonts w:hint="default"/>
      </w:rPr>
    </w:lvl>
    <w:lvl w:ilvl="8" w:tplc="4CF00270">
      <w:start w:val="1"/>
      <w:numFmt w:val="bullet"/>
      <w:lvlText w:val="•"/>
      <w:lvlJc w:val="left"/>
      <w:rPr>
        <w:rFonts w:hint="default"/>
      </w:rPr>
    </w:lvl>
  </w:abstractNum>
  <w:abstractNum w:abstractNumId="28" w15:restartNumberingAfterBreak="0">
    <w:nsid w:val="45201B7A"/>
    <w:multiLevelType w:val="hybridMultilevel"/>
    <w:tmpl w:val="7BAC098E"/>
    <w:lvl w:ilvl="0" w:tplc="F8964F20">
      <w:start w:val="1"/>
      <w:numFmt w:val="upperLetter"/>
      <w:lvlText w:val="%1"/>
      <w:lvlJc w:val="left"/>
      <w:pPr>
        <w:ind w:hanging="560"/>
      </w:pPr>
      <w:rPr>
        <w:rFonts w:ascii="Arial" w:eastAsia="Arial" w:hAnsi="Arial" w:hint="default"/>
        <w:b/>
        <w:bCs/>
        <w:sz w:val="24"/>
        <w:szCs w:val="24"/>
      </w:rPr>
    </w:lvl>
    <w:lvl w:ilvl="1" w:tplc="EA067676">
      <w:start w:val="1"/>
      <w:numFmt w:val="bullet"/>
      <w:lvlText w:val="•"/>
      <w:lvlJc w:val="left"/>
      <w:rPr>
        <w:rFonts w:hint="default"/>
      </w:rPr>
    </w:lvl>
    <w:lvl w:ilvl="2" w:tplc="2D883FB0">
      <w:start w:val="1"/>
      <w:numFmt w:val="bullet"/>
      <w:lvlText w:val="•"/>
      <w:lvlJc w:val="left"/>
      <w:rPr>
        <w:rFonts w:hint="default"/>
      </w:rPr>
    </w:lvl>
    <w:lvl w:ilvl="3" w:tplc="8CA4E5AE">
      <w:start w:val="1"/>
      <w:numFmt w:val="bullet"/>
      <w:lvlText w:val="•"/>
      <w:lvlJc w:val="left"/>
      <w:rPr>
        <w:rFonts w:hint="default"/>
      </w:rPr>
    </w:lvl>
    <w:lvl w:ilvl="4" w:tplc="E5C67060">
      <w:start w:val="1"/>
      <w:numFmt w:val="bullet"/>
      <w:lvlText w:val="•"/>
      <w:lvlJc w:val="left"/>
      <w:rPr>
        <w:rFonts w:hint="default"/>
      </w:rPr>
    </w:lvl>
    <w:lvl w:ilvl="5" w:tplc="91AE3294">
      <w:start w:val="1"/>
      <w:numFmt w:val="bullet"/>
      <w:lvlText w:val="•"/>
      <w:lvlJc w:val="left"/>
      <w:rPr>
        <w:rFonts w:hint="default"/>
      </w:rPr>
    </w:lvl>
    <w:lvl w:ilvl="6" w:tplc="BF52466C">
      <w:start w:val="1"/>
      <w:numFmt w:val="bullet"/>
      <w:lvlText w:val="•"/>
      <w:lvlJc w:val="left"/>
      <w:rPr>
        <w:rFonts w:hint="default"/>
      </w:rPr>
    </w:lvl>
    <w:lvl w:ilvl="7" w:tplc="25B029F0">
      <w:start w:val="1"/>
      <w:numFmt w:val="bullet"/>
      <w:lvlText w:val="•"/>
      <w:lvlJc w:val="left"/>
      <w:rPr>
        <w:rFonts w:hint="default"/>
      </w:rPr>
    </w:lvl>
    <w:lvl w:ilvl="8" w:tplc="67861976">
      <w:start w:val="1"/>
      <w:numFmt w:val="bullet"/>
      <w:lvlText w:val="•"/>
      <w:lvlJc w:val="left"/>
      <w:rPr>
        <w:rFonts w:hint="default"/>
      </w:rPr>
    </w:lvl>
  </w:abstractNum>
  <w:abstractNum w:abstractNumId="29" w15:restartNumberingAfterBreak="0">
    <w:nsid w:val="45C55CDA"/>
    <w:multiLevelType w:val="hybridMultilevel"/>
    <w:tmpl w:val="BA90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82998"/>
    <w:multiLevelType w:val="hybridMultilevel"/>
    <w:tmpl w:val="CE88DDA2"/>
    <w:lvl w:ilvl="0" w:tplc="0FD24EC2">
      <w:start w:val="1"/>
      <w:numFmt w:val="decimal"/>
      <w:lvlText w:val="%1"/>
      <w:lvlJc w:val="left"/>
      <w:pPr>
        <w:ind w:hanging="1023"/>
        <w:jc w:val="right"/>
      </w:pPr>
      <w:rPr>
        <w:rFonts w:ascii="Arial" w:eastAsia="Arial" w:hAnsi="Arial" w:hint="default"/>
        <w:b/>
        <w:bCs/>
        <w:sz w:val="24"/>
        <w:szCs w:val="24"/>
      </w:rPr>
    </w:lvl>
    <w:lvl w:ilvl="1" w:tplc="C94AC8AC">
      <w:start w:val="1"/>
      <w:numFmt w:val="upperLetter"/>
      <w:lvlText w:val="%2"/>
      <w:lvlJc w:val="left"/>
      <w:pPr>
        <w:ind w:hanging="560"/>
      </w:pPr>
      <w:rPr>
        <w:rFonts w:ascii="Arial" w:eastAsia="Arial" w:hAnsi="Arial" w:hint="default"/>
        <w:b/>
        <w:bCs/>
        <w:sz w:val="24"/>
        <w:szCs w:val="24"/>
      </w:rPr>
    </w:lvl>
    <w:lvl w:ilvl="2" w:tplc="086EC3F0">
      <w:start w:val="1"/>
      <w:numFmt w:val="bullet"/>
      <w:lvlText w:val="•"/>
      <w:lvlJc w:val="left"/>
      <w:rPr>
        <w:rFonts w:hint="default"/>
      </w:rPr>
    </w:lvl>
    <w:lvl w:ilvl="3" w:tplc="7D2A2868">
      <w:start w:val="1"/>
      <w:numFmt w:val="bullet"/>
      <w:lvlText w:val="•"/>
      <w:lvlJc w:val="left"/>
      <w:rPr>
        <w:rFonts w:hint="default"/>
      </w:rPr>
    </w:lvl>
    <w:lvl w:ilvl="4" w:tplc="79AAEA84">
      <w:start w:val="1"/>
      <w:numFmt w:val="bullet"/>
      <w:lvlText w:val="•"/>
      <w:lvlJc w:val="left"/>
      <w:rPr>
        <w:rFonts w:hint="default"/>
      </w:rPr>
    </w:lvl>
    <w:lvl w:ilvl="5" w:tplc="86E0DD7A">
      <w:start w:val="1"/>
      <w:numFmt w:val="bullet"/>
      <w:lvlText w:val="•"/>
      <w:lvlJc w:val="left"/>
      <w:rPr>
        <w:rFonts w:hint="default"/>
      </w:rPr>
    </w:lvl>
    <w:lvl w:ilvl="6" w:tplc="1F6CDCC6">
      <w:start w:val="1"/>
      <w:numFmt w:val="bullet"/>
      <w:lvlText w:val="•"/>
      <w:lvlJc w:val="left"/>
      <w:rPr>
        <w:rFonts w:hint="default"/>
      </w:rPr>
    </w:lvl>
    <w:lvl w:ilvl="7" w:tplc="16BA1B1C">
      <w:start w:val="1"/>
      <w:numFmt w:val="bullet"/>
      <w:lvlText w:val="•"/>
      <w:lvlJc w:val="left"/>
      <w:rPr>
        <w:rFonts w:hint="default"/>
      </w:rPr>
    </w:lvl>
    <w:lvl w:ilvl="8" w:tplc="6BCCE354">
      <w:start w:val="1"/>
      <w:numFmt w:val="bullet"/>
      <w:lvlText w:val="•"/>
      <w:lvlJc w:val="left"/>
      <w:rPr>
        <w:rFonts w:hint="default"/>
      </w:rPr>
    </w:lvl>
  </w:abstractNum>
  <w:abstractNum w:abstractNumId="31" w15:restartNumberingAfterBreak="0">
    <w:nsid w:val="489701D8"/>
    <w:multiLevelType w:val="hybridMultilevel"/>
    <w:tmpl w:val="DF7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E63268"/>
    <w:multiLevelType w:val="hybridMultilevel"/>
    <w:tmpl w:val="F1169CCC"/>
    <w:lvl w:ilvl="0" w:tplc="D4766CE2">
      <w:start w:val="1"/>
      <w:numFmt w:val="upperLetter"/>
      <w:lvlText w:val="%1"/>
      <w:lvlJc w:val="left"/>
      <w:pPr>
        <w:ind w:hanging="560"/>
      </w:pPr>
      <w:rPr>
        <w:rFonts w:ascii="Arial" w:eastAsia="Arial" w:hAnsi="Arial" w:hint="default"/>
        <w:b/>
        <w:bCs/>
        <w:sz w:val="24"/>
        <w:szCs w:val="24"/>
      </w:rPr>
    </w:lvl>
    <w:lvl w:ilvl="1" w:tplc="93F21D16">
      <w:start w:val="1"/>
      <w:numFmt w:val="bullet"/>
      <w:lvlText w:val="•"/>
      <w:lvlJc w:val="left"/>
      <w:rPr>
        <w:rFonts w:hint="default"/>
      </w:rPr>
    </w:lvl>
    <w:lvl w:ilvl="2" w:tplc="2A403E12">
      <w:start w:val="1"/>
      <w:numFmt w:val="bullet"/>
      <w:lvlText w:val="•"/>
      <w:lvlJc w:val="left"/>
      <w:rPr>
        <w:rFonts w:hint="default"/>
      </w:rPr>
    </w:lvl>
    <w:lvl w:ilvl="3" w:tplc="8514E8A4">
      <w:start w:val="1"/>
      <w:numFmt w:val="bullet"/>
      <w:lvlText w:val="•"/>
      <w:lvlJc w:val="left"/>
      <w:rPr>
        <w:rFonts w:hint="default"/>
      </w:rPr>
    </w:lvl>
    <w:lvl w:ilvl="4" w:tplc="659205F0">
      <w:start w:val="1"/>
      <w:numFmt w:val="bullet"/>
      <w:lvlText w:val="•"/>
      <w:lvlJc w:val="left"/>
      <w:rPr>
        <w:rFonts w:hint="default"/>
      </w:rPr>
    </w:lvl>
    <w:lvl w:ilvl="5" w:tplc="49E062B0">
      <w:start w:val="1"/>
      <w:numFmt w:val="bullet"/>
      <w:lvlText w:val="•"/>
      <w:lvlJc w:val="left"/>
      <w:rPr>
        <w:rFonts w:hint="default"/>
      </w:rPr>
    </w:lvl>
    <w:lvl w:ilvl="6" w:tplc="684E0922">
      <w:start w:val="1"/>
      <w:numFmt w:val="bullet"/>
      <w:lvlText w:val="•"/>
      <w:lvlJc w:val="left"/>
      <w:rPr>
        <w:rFonts w:hint="default"/>
      </w:rPr>
    </w:lvl>
    <w:lvl w:ilvl="7" w:tplc="DCA8C314">
      <w:start w:val="1"/>
      <w:numFmt w:val="bullet"/>
      <w:lvlText w:val="•"/>
      <w:lvlJc w:val="left"/>
      <w:rPr>
        <w:rFonts w:hint="default"/>
      </w:rPr>
    </w:lvl>
    <w:lvl w:ilvl="8" w:tplc="66C61324">
      <w:start w:val="1"/>
      <w:numFmt w:val="bullet"/>
      <w:lvlText w:val="•"/>
      <w:lvlJc w:val="left"/>
      <w:rPr>
        <w:rFonts w:hint="default"/>
      </w:rPr>
    </w:lvl>
  </w:abstractNum>
  <w:abstractNum w:abstractNumId="33" w15:restartNumberingAfterBreak="0">
    <w:nsid w:val="50C143DE"/>
    <w:multiLevelType w:val="hybridMultilevel"/>
    <w:tmpl w:val="99C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CF3B31"/>
    <w:multiLevelType w:val="hybridMultilevel"/>
    <w:tmpl w:val="128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569CD"/>
    <w:multiLevelType w:val="hybridMultilevel"/>
    <w:tmpl w:val="59A6C1BC"/>
    <w:lvl w:ilvl="0" w:tplc="E49E3AE2">
      <w:start w:val="1"/>
      <w:numFmt w:val="upperLetter"/>
      <w:lvlText w:val="%1"/>
      <w:lvlJc w:val="left"/>
      <w:pPr>
        <w:ind w:hanging="560"/>
      </w:pPr>
      <w:rPr>
        <w:rFonts w:ascii="Arial" w:eastAsia="Arial" w:hAnsi="Arial" w:hint="default"/>
        <w:b/>
        <w:bCs/>
        <w:sz w:val="24"/>
        <w:szCs w:val="24"/>
      </w:rPr>
    </w:lvl>
    <w:lvl w:ilvl="1" w:tplc="45CE830A">
      <w:start w:val="1"/>
      <w:numFmt w:val="bullet"/>
      <w:lvlText w:val="•"/>
      <w:lvlJc w:val="left"/>
      <w:rPr>
        <w:rFonts w:hint="default"/>
      </w:rPr>
    </w:lvl>
    <w:lvl w:ilvl="2" w:tplc="B5A07308">
      <w:start w:val="1"/>
      <w:numFmt w:val="bullet"/>
      <w:lvlText w:val="•"/>
      <w:lvlJc w:val="left"/>
      <w:rPr>
        <w:rFonts w:hint="default"/>
      </w:rPr>
    </w:lvl>
    <w:lvl w:ilvl="3" w:tplc="67FCA346">
      <w:start w:val="1"/>
      <w:numFmt w:val="bullet"/>
      <w:lvlText w:val="•"/>
      <w:lvlJc w:val="left"/>
      <w:rPr>
        <w:rFonts w:hint="default"/>
      </w:rPr>
    </w:lvl>
    <w:lvl w:ilvl="4" w:tplc="599411F4">
      <w:start w:val="1"/>
      <w:numFmt w:val="bullet"/>
      <w:lvlText w:val="•"/>
      <w:lvlJc w:val="left"/>
      <w:rPr>
        <w:rFonts w:hint="default"/>
      </w:rPr>
    </w:lvl>
    <w:lvl w:ilvl="5" w:tplc="452AC2CE">
      <w:start w:val="1"/>
      <w:numFmt w:val="bullet"/>
      <w:lvlText w:val="•"/>
      <w:lvlJc w:val="left"/>
      <w:rPr>
        <w:rFonts w:hint="default"/>
      </w:rPr>
    </w:lvl>
    <w:lvl w:ilvl="6" w:tplc="11568BF6">
      <w:start w:val="1"/>
      <w:numFmt w:val="bullet"/>
      <w:lvlText w:val="•"/>
      <w:lvlJc w:val="left"/>
      <w:rPr>
        <w:rFonts w:hint="default"/>
      </w:rPr>
    </w:lvl>
    <w:lvl w:ilvl="7" w:tplc="C8DACFE2">
      <w:start w:val="1"/>
      <w:numFmt w:val="bullet"/>
      <w:lvlText w:val="•"/>
      <w:lvlJc w:val="left"/>
      <w:rPr>
        <w:rFonts w:hint="default"/>
      </w:rPr>
    </w:lvl>
    <w:lvl w:ilvl="8" w:tplc="B06A7BF0">
      <w:start w:val="1"/>
      <w:numFmt w:val="bullet"/>
      <w:lvlText w:val="•"/>
      <w:lvlJc w:val="left"/>
      <w:rPr>
        <w:rFonts w:hint="default"/>
      </w:rPr>
    </w:lvl>
  </w:abstractNum>
  <w:abstractNum w:abstractNumId="36" w15:restartNumberingAfterBreak="0">
    <w:nsid w:val="5C1154BB"/>
    <w:multiLevelType w:val="hybridMultilevel"/>
    <w:tmpl w:val="9A40396E"/>
    <w:lvl w:ilvl="0" w:tplc="C056225C">
      <w:start w:val="1"/>
      <w:numFmt w:val="bullet"/>
      <w:lvlText w:val=""/>
      <w:lvlJc w:val="left"/>
      <w:pPr>
        <w:ind w:hanging="360"/>
      </w:pPr>
      <w:rPr>
        <w:rFonts w:ascii="Symbol" w:eastAsia="Symbol" w:hAnsi="Symbol" w:hint="default"/>
        <w:sz w:val="24"/>
        <w:szCs w:val="24"/>
      </w:rPr>
    </w:lvl>
    <w:lvl w:ilvl="1" w:tplc="77F6B058">
      <w:start w:val="1"/>
      <w:numFmt w:val="bullet"/>
      <w:lvlText w:val="•"/>
      <w:lvlJc w:val="left"/>
      <w:rPr>
        <w:rFonts w:hint="default"/>
      </w:rPr>
    </w:lvl>
    <w:lvl w:ilvl="2" w:tplc="A742FFEC">
      <w:start w:val="1"/>
      <w:numFmt w:val="bullet"/>
      <w:lvlText w:val="•"/>
      <w:lvlJc w:val="left"/>
      <w:rPr>
        <w:rFonts w:hint="default"/>
      </w:rPr>
    </w:lvl>
    <w:lvl w:ilvl="3" w:tplc="B32A0494">
      <w:start w:val="1"/>
      <w:numFmt w:val="bullet"/>
      <w:lvlText w:val="•"/>
      <w:lvlJc w:val="left"/>
      <w:rPr>
        <w:rFonts w:hint="default"/>
      </w:rPr>
    </w:lvl>
    <w:lvl w:ilvl="4" w:tplc="211A2346">
      <w:start w:val="1"/>
      <w:numFmt w:val="bullet"/>
      <w:lvlText w:val="•"/>
      <w:lvlJc w:val="left"/>
      <w:rPr>
        <w:rFonts w:hint="default"/>
      </w:rPr>
    </w:lvl>
    <w:lvl w:ilvl="5" w:tplc="B880A88C">
      <w:start w:val="1"/>
      <w:numFmt w:val="bullet"/>
      <w:lvlText w:val="•"/>
      <w:lvlJc w:val="left"/>
      <w:rPr>
        <w:rFonts w:hint="default"/>
      </w:rPr>
    </w:lvl>
    <w:lvl w:ilvl="6" w:tplc="98F22530">
      <w:start w:val="1"/>
      <w:numFmt w:val="bullet"/>
      <w:lvlText w:val="•"/>
      <w:lvlJc w:val="left"/>
      <w:rPr>
        <w:rFonts w:hint="default"/>
      </w:rPr>
    </w:lvl>
    <w:lvl w:ilvl="7" w:tplc="0DBE9B5E">
      <w:start w:val="1"/>
      <w:numFmt w:val="bullet"/>
      <w:lvlText w:val="•"/>
      <w:lvlJc w:val="left"/>
      <w:rPr>
        <w:rFonts w:hint="default"/>
      </w:rPr>
    </w:lvl>
    <w:lvl w:ilvl="8" w:tplc="091AAA72">
      <w:start w:val="1"/>
      <w:numFmt w:val="bullet"/>
      <w:lvlText w:val="•"/>
      <w:lvlJc w:val="left"/>
      <w:rPr>
        <w:rFonts w:hint="default"/>
      </w:rPr>
    </w:lvl>
  </w:abstractNum>
  <w:abstractNum w:abstractNumId="37" w15:restartNumberingAfterBreak="0">
    <w:nsid w:val="5C445DA8"/>
    <w:multiLevelType w:val="hybridMultilevel"/>
    <w:tmpl w:val="7EC2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732944"/>
    <w:multiLevelType w:val="hybridMultilevel"/>
    <w:tmpl w:val="9B32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B30A4E"/>
    <w:multiLevelType w:val="hybridMultilevel"/>
    <w:tmpl w:val="10AE2CD4"/>
    <w:lvl w:ilvl="0" w:tplc="2B5E3062">
      <w:start w:val="1"/>
      <w:numFmt w:val="upperLetter"/>
      <w:lvlText w:val="%1"/>
      <w:lvlJc w:val="left"/>
      <w:pPr>
        <w:ind w:hanging="560"/>
      </w:pPr>
      <w:rPr>
        <w:rFonts w:ascii="Arial" w:eastAsia="Arial" w:hAnsi="Arial" w:hint="default"/>
        <w:b/>
        <w:bCs/>
        <w:sz w:val="24"/>
        <w:szCs w:val="24"/>
      </w:rPr>
    </w:lvl>
    <w:lvl w:ilvl="1" w:tplc="670A51DA">
      <w:start w:val="1"/>
      <w:numFmt w:val="bullet"/>
      <w:lvlText w:val="•"/>
      <w:lvlJc w:val="left"/>
      <w:rPr>
        <w:rFonts w:hint="default"/>
      </w:rPr>
    </w:lvl>
    <w:lvl w:ilvl="2" w:tplc="9348C57E">
      <w:start w:val="1"/>
      <w:numFmt w:val="bullet"/>
      <w:lvlText w:val="•"/>
      <w:lvlJc w:val="left"/>
      <w:rPr>
        <w:rFonts w:hint="default"/>
      </w:rPr>
    </w:lvl>
    <w:lvl w:ilvl="3" w:tplc="FBAC7BBC">
      <w:start w:val="1"/>
      <w:numFmt w:val="bullet"/>
      <w:lvlText w:val="•"/>
      <w:lvlJc w:val="left"/>
      <w:rPr>
        <w:rFonts w:hint="default"/>
      </w:rPr>
    </w:lvl>
    <w:lvl w:ilvl="4" w:tplc="3E64E79C">
      <w:start w:val="1"/>
      <w:numFmt w:val="bullet"/>
      <w:lvlText w:val="•"/>
      <w:lvlJc w:val="left"/>
      <w:rPr>
        <w:rFonts w:hint="default"/>
      </w:rPr>
    </w:lvl>
    <w:lvl w:ilvl="5" w:tplc="D1E4CC7E">
      <w:start w:val="1"/>
      <w:numFmt w:val="bullet"/>
      <w:lvlText w:val="•"/>
      <w:lvlJc w:val="left"/>
      <w:rPr>
        <w:rFonts w:hint="default"/>
      </w:rPr>
    </w:lvl>
    <w:lvl w:ilvl="6" w:tplc="7B887696">
      <w:start w:val="1"/>
      <w:numFmt w:val="bullet"/>
      <w:lvlText w:val="•"/>
      <w:lvlJc w:val="left"/>
      <w:rPr>
        <w:rFonts w:hint="default"/>
      </w:rPr>
    </w:lvl>
    <w:lvl w:ilvl="7" w:tplc="E13A159E">
      <w:start w:val="1"/>
      <w:numFmt w:val="bullet"/>
      <w:lvlText w:val="•"/>
      <w:lvlJc w:val="left"/>
      <w:rPr>
        <w:rFonts w:hint="default"/>
      </w:rPr>
    </w:lvl>
    <w:lvl w:ilvl="8" w:tplc="9E12A3C8">
      <w:start w:val="1"/>
      <w:numFmt w:val="bullet"/>
      <w:lvlText w:val="•"/>
      <w:lvlJc w:val="left"/>
      <w:rPr>
        <w:rFonts w:hint="default"/>
      </w:rPr>
    </w:lvl>
  </w:abstractNum>
  <w:abstractNum w:abstractNumId="40" w15:restartNumberingAfterBreak="0">
    <w:nsid w:val="63655792"/>
    <w:multiLevelType w:val="hybridMultilevel"/>
    <w:tmpl w:val="AF5E2108"/>
    <w:lvl w:ilvl="0" w:tplc="7EE6C400">
      <w:start w:val="1"/>
      <w:numFmt w:val="upperLetter"/>
      <w:lvlText w:val="%1"/>
      <w:lvlJc w:val="left"/>
      <w:pPr>
        <w:ind w:hanging="560"/>
      </w:pPr>
      <w:rPr>
        <w:rFonts w:ascii="Arial" w:eastAsia="Arial" w:hAnsi="Arial" w:hint="default"/>
        <w:b/>
        <w:bCs/>
        <w:sz w:val="24"/>
        <w:szCs w:val="24"/>
      </w:rPr>
    </w:lvl>
    <w:lvl w:ilvl="1" w:tplc="A6463AF2">
      <w:start w:val="1"/>
      <w:numFmt w:val="bullet"/>
      <w:lvlText w:val="•"/>
      <w:lvlJc w:val="left"/>
      <w:rPr>
        <w:rFonts w:hint="default"/>
      </w:rPr>
    </w:lvl>
    <w:lvl w:ilvl="2" w:tplc="AEF2F22C">
      <w:start w:val="1"/>
      <w:numFmt w:val="bullet"/>
      <w:lvlText w:val="•"/>
      <w:lvlJc w:val="left"/>
      <w:rPr>
        <w:rFonts w:hint="default"/>
      </w:rPr>
    </w:lvl>
    <w:lvl w:ilvl="3" w:tplc="3A764990">
      <w:start w:val="1"/>
      <w:numFmt w:val="bullet"/>
      <w:lvlText w:val="•"/>
      <w:lvlJc w:val="left"/>
      <w:rPr>
        <w:rFonts w:hint="default"/>
      </w:rPr>
    </w:lvl>
    <w:lvl w:ilvl="4" w:tplc="7D14F3C0">
      <w:start w:val="1"/>
      <w:numFmt w:val="bullet"/>
      <w:lvlText w:val="•"/>
      <w:lvlJc w:val="left"/>
      <w:rPr>
        <w:rFonts w:hint="default"/>
      </w:rPr>
    </w:lvl>
    <w:lvl w:ilvl="5" w:tplc="BF78DA3E">
      <w:start w:val="1"/>
      <w:numFmt w:val="bullet"/>
      <w:lvlText w:val="•"/>
      <w:lvlJc w:val="left"/>
      <w:rPr>
        <w:rFonts w:hint="default"/>
      </w:rPr>
    </w:lvl>
    <w:lvl w:ilvl="6" w:tplc="3E7203EE">
      <w:start w:val="1"/>
      <w:numFmt w:val="bullet"/>
      <w:lvlText w:val="•"/>
      <w:lvlJc w:val="left"/>
      <w:rPr>
        <w:rFonts w:hint="default"/>
      </w:rPr>
    </w:lvl>
    <w:lvl w:ilvl="7" w:tplc="41AE142C">
      <w:start w:val="1"/>
      <w:numFmt w:val="bullet"/>
      <w:lvlText w:val="•"/>
      <w:lvlJc w:val="left"/>
      <w:rPr>
        <w:rFonts w:hint="default"/>
      </w:rPr>
    </w:lvl>
    <w:lvl w:ilvl="8" w:tplc="208E6D10">
      <w:start w:val="1"/>
      <w:numFmt w:val="bullet"/>
      <w:lvlText w:val="•"/>
      <w:lvlJc w:val="left"/>
      <w:rPr>
        <w:rFonts w:hint="default"/>
      </w:rPr>
    </w:lvl>
  </w:abstractNum>
  <w:abstractNum w:abstractNumId="41" w15:restartNumberingAfterBreak="0">
    <w:nsid w:val="65DB4E8A"/>
    <w:multiLevelType w:val="hybridMultilevel"/>
    <w:tmpl w:val="A31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5E4FBB"/>
    <w:multiLevelType w:val="hybridMultilevel"/>
    <w:tmpl w:val="E08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D0D37"/>
    <w:multiLevelType w:val="hybridMultilevel"/>
    <w:tmpl w:val="52CCC12A"/>
    <w:lvl w:ilvl="0" w:tplc="1D242FFE">
      <w:start w:val="1"/>
      <w:numFmt w:val="upperLetter"/>
      <w:lvlText w:val="%1"/>
      <w:lvlJc w:val="left"/>
      <w:pPr>
        <w:ind w:hanging="560"/>
      </w:pPr>
      <w:rPr>
        <w:rFonts w:ascii="Arial" w:eastAsia="Arial" w:hAnsi="Arial" w:hint="default"/>
        <w:b/>
        <w:bCs/>
        <w:sz w:val="24"/>
        <w:szCs w:val="24"/>
      </w:rPr>
    </w:lvl>
    <w:lvl w:ilvl="1" w:tplc="8ADCA9C0">
      <w:start w:val="1"/>
      <w:numFmt w:val="bullet"/>
      <w:lvlText w:val="•"/>
      <w:lvlJc w:val="left"/>
      <w:rPr>
        <w:rFonts w:hint="default"/>
      </w:rPr>
    </w:lvl>
    <w:lvl w:ilvl="2" w:tplc="DEA8972C">
      <w:start w:val="1"/>
      <w:numFmt w:val="bullet"/>
      <w:lvlText w:val="•"/>
      <w:lvlJc w:val="left"/>
      <w:rPr>
        <w:rFonts w:hint="default"/>
      </w:rPr>
    </w:lvl>
    <w:lvl w:ilvl="3" w:tplc="F31C227C">
      <w:start w:val="1"/>
      <w:numFmt w:val="bullet"/>
      <w:lvlText w:val="•"/>
      <w:lvlJc w:val="left"/>
      <w:rPr>
        <w:rFonts w:hint="default"/>
      </w:rPr>
    </w:lvl>
    <w:lvl w:ilvl="4" w:tplc="35AEB962">
      <w:start w:val="1"/>
      <w:numFmt w:val="bullet"/>
      <w:lvlText w:val="•"/>
      <w:lvlJc w:val="left"/>
      <w:rPr>
        <w:rFonts w:hint="default"/>
      </w:rPr>
    </w:lvl>
    <w:lvl w:ilvl="5" w:tplc="5BBE1692">
      <w:start w:val="1"/>
      <w:numFmt w:val="bullet"/>
      <w:lvlText w:val="•"/>
      <w:lvlJc w:val="left"/>
      <w:rPr>
        <w:rFonts w:hint="default"/>
      </w:rPr>
    </w:lvl>
    <w:lvl w:ilvl="6" w:tplc="5EF42CC0">
      <w:start w:val="1"/>
      <w:numFmt w:val="bullet"/>
      <w:lvlText w:val="•"/>
      <w:lvlJc w:val="left"/>
      <w:rPr>
        <w:rFonts w:hint="default"/>
      </w:rPr>
    </w:lvl>
    <w:lvl w:ilvl="7" w:tplc="42342040">
      <w:start w:val="1"/>
      <w:numFmt w:val="bullet"/>
      <w:lvlText w:val="•"/>
      <w:lvlJc w:val="left"/>
      <w:rPr>
        <w:rFonts w:hint="default"/>
      </w:rPr>
    </w:lvl>
    <w:lvl w:ilvl="8" w:tplc="7EC85A54">
      <w:start w:val="1"/>
      <w:numFmt w:val="bullet"/>
      <w:lvlText w:val="•"/>
      <w:lvlJc w:val="left"/>
      <w:rPr>
        <w:rFonts w:hint="default"/>
      </w:rPr>
    </w:lvl>
  </w:abstractNum>
  <w:abstractNum w:abstractNumId="44" w15:restartNumberingAfterBreak="0">
    <w:nsid w:val="694A7F5B"/>
    <w:multiLevelType w:val="hybridMultilevel"/>
    <w:tmpl w:val="3646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E40FB"/>
    <w:multiLevelType w:val="hybridMultilevel"/>
    <w:tmpl w:val="1DC67578"/>
    <w:lvl w:ilvl="0" w:tplc="18D06736">
      <w:start w:val="1"/>
      <w:numFmt w:val="upperLetter"/>
      <w:lvlText w:val="%1"/>
      <w:lvlJc w:val="left"/>
      <w:pPr>
        <w:ind w:hanging="560"/>
      </w:pPr>
      <w:rPr>
        <w:rFonts w:ascii="Arial" w:eastAsia="Arial" w:hAnsi="Arial" w:hint="default"/>
        <w:b/>
        <w:bCs/>
        <w:sz w:val="24"/>
        <w:szCs w:val="24"/>
      </w:rPr>
    </w:lvl>
    <w:lvl w:ilvl="1" w:tplc="0FAEF9D6">
      <w:start w:val="1"/>
      <w:numFmt w:val="bullet"/>
      <w:lvlText w:val="•"/>
      <w:lvlJc w:val="left"/>
      <w:rPr>
        <w:rFonts w:hint="default"/>
      </w:rPr>
    </w:lvl>
    <w:lvl w:ilvl="2" w:tplc="3D5672FE">
      <w:start w:val="1"/>
      <w:numFmt w:val="bullet"/>
      <w:lvlText w:val="•"/>
      <w:lvlJc w:val="left"/>
      <w:rPr>
        <w:rFonts w:hint="default"/>
      </w:rPr>
    </w:lvl>
    <w:lvl w:ilvl="3" w:tplc="15EE98FE">
      <w:start w:val="1"/>
      <w:numFmt w:val="bullet"/>
      <w:lvlText w:val="•"/>
      <w:lvlJc w:val="left"/>
      <w:rPr>
        <w:rFonts w:hint="default"/>
      </w:rPr>
    </w:lvl>
    <w:lvl w:ilvl="4" w:tplc="DE145DC6">
      <w:start w:val="1"/>
      <w:numFmt w:val="bullet"/>
      <w:lvlText w:val="•"/>
      <w:lvlJc w:val="left"/>
      <w:rPr>
        <w:rFonts w:hint="default"/>
      </w:rPr>
    </w:lvl>
    <w:lvl w:ilvl="5" w:tplc="137E0E2C">
      <w:start w:val="1"/>
      <w:numFmt w:val="bullet"/>
      <w:lvlText w:val="•"/>
      <w:lvlJc w:val="left"/>
      <w:rPr>
        <w:rFonts w:hint="default"/>
      </w:rPr>
    </w:lvl>
    <w:lvl w:ilvl="6" w:tplc="1C80A178">
      <w:start w:val="1"/>
      <w:numFmt w:val="bullet"/>
      <w:lvlText w:val="•"/>
      <w:lvlJc w:val="left"/>
      <w:rPr>
        <w:rFonts w:hint="default"/>
      </w:rPr>
    </w:lvl>
    <w:lvl w:ilvl="7" w:tplc="140C95C8">
      <w:start w:val="1"/>
      <w:numFmt w:val="bullet"/>
      <w:lvlText w:val="•"/>
      <w:lvlJc w:val="left"/>
      <w:rPr>
        <w:rFonts w:hint="default"/>
      </w:rPr>
    </w:lvl>
    <w:lvl w:ilvl="8" w:tplc="889EA5E4">
      <w:start w:val="1"/>
      <w:numFmt w:val="bullet"/>
      <w:lvlText w:val="•"/>
      <w:lvlJc w:val="left"/>
      <w:rPr>
        <w:rFonts w:hint="default"/>
      </w:rPr>
    </w:lvl>
  </w:abstractNum>
  <w:abstractNum w:abstractNumId="46" w15:restartNumberingAfterBreak="0">
    <w:nsid w:val="6CE43359"/>
    <w:multiLevelType w:val="hybridMultilevel"/>
    <w:tmpl w:val="51DC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446DEB"/>
    <w:multiLevelType w:val="hybridMultilevel"/>
    <w:tmpl w:val="364EC69C"/>
    <w:lvl w:ilvl="0" w:tplc="DFE4A7A6">
      <w:start w:val="1"/>
      <w:numFmt w:val="upperLetter"/>
      <w:lvlText w:val="%1"/>
      <w:lvlJc w:val="left"/>
      <w:pPr>
        <w:ind w:hanging="560"/>
      </w:pPr>
      <w:rPr>
        <w:rFonts w:ascii="Arial" w:eastAsia="Arial" w:hAnsi="Arial" w:hint="default"/>
        <w:b/>
        <w:bCs/>
        <w:sz w:val="24"/>
        <w:szCs w:val="24"/>
      </w:rPr>
    </w:lvl>
    <w:lvl w:ilvl="1" w:tplc="08D64912">
      <w:start w:val="1"/>
      <w:numFmt w:val="bullet"/>
      <w:lvlText w:val="•"/>
      <w:lvlJc w:val="left"/>
      <w:rPr>
        <w:rFonts w:hint="default"/>
      </w:rPr>
    </w:lvl>
    <w:lvl w:ilvl="2" w:tplc="BBE6E87C">
      <w:start w:val="1"/>
      <w:numFmt w:val="bullet"/>
      <w:lvlText w:val="•"/>
      <w:lvlJc w:val="left"/>
      <w:rPr>
        <w:rFonts w:hint="default"/>
      </w:rPr>
    </w:lvl>
    <w:lvl w:ilvl="3" w:tplc="687277E4">
      <w:start w:val="1"/>
      <w:numFmt w:val="bullet"/>
      <w:lvlText w:val="•"/>
      <w:lvlJc w:val="left"/>
      <w:rPr>
        <w:rFonts w:hint="default"/>
      </w:rPr>
    </w:lvl>
    <w:lvl w:ilvl="4" w:tplc="F71474AA">
      <w:start w:val="1"/>
      <w:numFmt w:val="bullet"/>
      <w:lvlText w:val="•"/>
      <w:lvlJc w:val="left"/>
      <w:rPr>
        <w:rFonts w:hint="default"/>
      </w:rPr>
    </w:lvl>
    <w:lvl w:ilvl="5" w:tplc="131A3728">
      <w:start w:val="1"/>
      <w:numFmt w:val="bullet"/>
      <w:lvlText w:val="•"/>
      <w:lvlJc w:val="left"/>
      <w:rPr>
        <w:rFonts w:hint="default"/>
      </w:rPr>
    </w:lvl>
    <w:lvl w:ilvl="6" w:tplc="55C83834">
      <w:start w:val="1"/>
      <w:numFmt w:val="bullet"/>
      <w:lvlText w:val="•"/>
      <w:lvlJc w:val="left"/>
      <w:rPr>
        <w:rFonts w:hint="default"/>
      </w:rPr>
    </w:lvl>
    <w:lvl w:ilvl="7" w:tplc="790C33FC">
      <w:start w:val="1"/>
      <w:numFmt w:val="bullet"/>
      <w:lvlText w:val="•"/>
      <w:lvlJc w:val="left"/>
      <w:rPr>
        <w:rFonts w:hint="default"/>
      </w:rPr>
    </w:lvl>
    <w:lvl w:ilvl="8" w:tplc="CCC8D032">
      <w:start w:val="1"/>
      <w:numFmt w:val="bullet"/>
      <w:lvlText w:val="•"/>
      <w:lvlJc w:val="left"/>
      <w:rPr>
        <w:rFonts w:hint="default"/>
      </w:rPr>
    </w:lvl>
  </w:abstractNum>
  <w:abstractNum w:abstractNumId="48" w15:restartNumberingAfterBreak="0">
    <w:nsid w:val="6FD7614E"/>
    <w:multiLevelType w:val="hybridMultilevel"/>
    <w:tmpl w:val="72CC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0B1AB8"/>
    <w:multiLevelType w:val="hybridMultilevel"/>
    <w:tmpl w:val="50D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DB4A05"/>
    <w:multiLevelType w:val="hybridMultilevel"/>
    <w:tmpl w:val="CF6A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D651C0"/>
    <w:multiLevelType w:val="hybridMultilevel"/>
    <w:tmpl w:val="DBDAD412"/>
    <w:lvl w:ilvl="0" w:tplc="623C0040">
      <w:start w:val="1"/>
      <w:numFmt w:val="upperLetter"/>
      <w:lvlText w:val="%1"/>
      <w:lvlJc w:val="left"/>
      <w:pPr>
        <w:ind w:hanging="557"/>
      </w:pPr>
      <w:rPr>
        <w:rFonts w:ascii="Arial" w:eastAsia="Arial" w:hAnsi="Arial" w:hint="default"/>
        <w:b/>
        <w:bCs/>
        <w:sz w:val="24"/>
        <w:szCs w:val="24"/>
      </w:rPr>
    </w:lvl>
    <w:lvl w:ilvl="1" w:tplc="E44248CE">
      <w:start w:val="1"/>
      <w:numFmt w:val="bullet"/>
      <w:lvlText w:val="•"/>
      <w:lvlJc w:val="left"/>
      <w:rPr>
        <w:rFonts w:hint="default"/>
      </w:rPr>
    </w:lvl>
    <w:lvl w:ilvl="2" w:tplc="99446D9A">
      <w:start w:val="1"/>
      <w:numFmt w:val="bullet"/>
      <w:lvlText w:val="•"/>
      <w:lvlJc w:val="left"/>
      <w:rPr>
        <w:rFonts w:hint="default"/>
      </w:rPr>
    </w:lvl>
    <w:lvl w:ilvl="3" w:tplc="4230C16A">
      <w:start w:val="1"/>
      <w:numFmt w:val="bullet"/>
      <w:lvlText w:val="•"/>
      <w:lvlJc w:val="left"/>
      <w:rPr>
        <w:rFonts w:hint="default"/>
      </w:rPr>
    </w:lvl>
    <w:lvl w:ilvl="4" w:tplc="85045CEE">
      <w:start w:val="1"/>
      <w:numFmt w:val="bullet"/>
      <w:lvlText w:val="•"/>
      <w:lvlJc w:val="left"/>
      <w:rPr>
        <w:rFonts w:hint="default"/>
      </w:rPr>
    </w:lvl>
    <w:lvl w:ilvl="5" w:tplc="85324FD6">
      <w:start w:val="1"/>
      <w:numFmt w:val="bullet"/>
      <w:lvlText w:val="•"/>
      <w:lvlJc w:val="left"/>
      <w:rPr>
        <w:rFonts w:hint="default"/>
      </w:rPr>
    </w:lvl>
    <w:lvl w:ilvl="6" w:tplc="1D00130A">
      <w:start w:val="1"/>
      <w:numFmt w:val="bullet"/>
      <w:lvlText w:val="•"/>
      <w:lvlJc w:val="left"/>
      <w:rPr>
        <w:rFonts w:hint="default"/>
      </w:rPr>
    </w:lvl>
    <w:lvl w:ilvl="7" w:tplc="D05E27A2">
      <w:start w:val="1"/>
      <w:numFmt w:val="bullet"/>
      <w:lvlText w:val="•"/>
      <w:lvlJc w:val="left"/>
      <w:rPr>
        <w:rFonts w:hint="default"/>
      </w:rPr>
    </w:lvl>
    <w:lvl w:ilvl="8" w:tplc="D3388564">
      <w:start w:val="1"/>
      <w:numFmt w:val="bullet"/>
      <w:lvlText w:val="•"/>
      <w:lvlJc w:val="left"/>
      <w:rPr>
        <w:rFonts w:hint="default"/>
      </w:rPr>
    </w:lvl>
  </w:abstractNum>
  <w:abstractNum w:abstractNumId="52" w15:restartNumberingAfterBreak="0">
    <w:nsid w:val="770A0465"/>
    <w:multiLevelType w:val="hybridMultilevel"/>
    <w:tmpl w:val="6E96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C45509"/>
    <w:multiLevelType w:val="hybridMultilevel"/>
    <w:tmpl w:val="DF2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655649"/>
    <w:multiLevelType w:val="hybridMultilevel"/>
    <w:tmpl w:val="1284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634314"/>
    <w:multiLevelType w:val="hybridMultilevel"/>
    <w:tmpl w:val="392C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9"/>
  </w:num>
  <w:num w:numId="4">
    <w:abstractNumId w:val="11"/>
  </w:num>
  <w:num w:numId="5">
    <w:abstractNumId w:val="20"/>
  </w:num>
  <w:num w:numId="6">
    <w:abstractNumId w:val="34"/>
  </w:num>
  <w:num w:numId="7">
    <w:abstractNumId w:val="50"/>
  </w:num>
  <w:num w:numId="8">
    <w:abstractNumId w:val="29"/>
  </w:num>
  <w:num w:numId="9">
    <w:abstractNumId w:val="10"/>
  </w:num>
  <w:num w:numId="10">
    <w:abstractNumId w:val="8"/>
  </w:num>
  <w:num w:numId="11">
    <w:abstractNumId w:val="37"/>
  </w:num>
  <w:num w:numId="12">
    <w:abstractNumId w:val="42"/>
  </w:num>
  <w:num w:numId="13">
    <w:abstractNumId w:val="18"/>
  </w:num>
  <w:num w:numId="14">
    <w:abstractNumId w:val="44"/>
  </w:num>
  <w:num w:numId="15">
    <w:abstractNumId w:val="22"/>
  </w:num>
  <w:num w:numId="16">
    <w:abstractNumId w:val="41"/>
  </w:num>
  <w:num w:numId="17">
    <w:abstractNumId w:val="12"/>
  </w:num>
  <w:num w:numId="18">
    <w:abstractNumId w:val="54"/>
  </w:num>
  <w:num w:numId="19">
    <w:abstractNumId w:val="2"/>
  </w:num>
  <w:num w:numId="20">
    <w:abstractNumId w:val="21"/>
  </w:num>
  <w:num w:numId="21">
    <w:abstractNumId w:val="49"/>
  </w:num>
  <w:num w:numId="22">
    <w:abstractNumId w:val="46"/>
  </w:num>
  <w:num w:numId="23">
    <w:abstractNumId w:val="13"/>
  </w:num>
  <w:num w:numId="24">
    <w:abstractNumId w:val="16"/>
  </w:num>
  <w:num w:numId="25">
    <w:abstractNumId w:val="3"/>
  </w:num>
  <w:num w:numId="26">
    <w:abstractNumId w:val="38"/>
  </w:num>
  <w:num w:numId="27">
    <w:abstractNumId w:val="0"/>
  </w:num>
  <w:num w:numId="28">
    <w:abstractNumId w:val="48"/>
  </w:num>
  <w:num w:numId="29">
    <w:abstractNumId w:val="55"/>
  </w:num>
  <w:num w:numId="30">
    <w:abstractNumId w:val="1"/>
  </w:num>
  <w:num w:numId="31">
    <w:abstractNumId w:val="15"/>
  </w:num>
  <w:num w:numId="32">
    <w:abstractNumId w:val="9"/>
  </w:num>
  <w:num w:numId="33">
    <w:abstractNumId w:val="47"/>
  </w:num>
  <w:num w:numId="34">
    <w:abstractNumId w:val="32"/>
  </w:num>
  <w:num w:numId="35">
    <w:abstractNumId w:val="28"/>
  </w:num>
  <w:num w:numId="36">
    <w:abstractNumId w:val="6"/>
  </w:num>
  <w:num w:numId="37">
    <w:abstractNumId w:val="39"/>
  </w:num>
  <w:num w:numId="38">
    <w:abstractNumId w:val="40"/>
  </w:num>
  <w:num w:numId="39">
    <w:abstractNumId w:val="23"/>
  </w:num>
  <w:num w:numId="40">
    <w:abstractNumId w:val="25"/>
  </w:num>
  <w:num w:numId="41">
    <w:abstractNumId w:val="35"/>
  </w:num>
  <w:num w:numId="42">
    <w:abstractNumId w:val="4"/>
  </w:num>
  <w:num w:numId="43">
    <w:abstractNumId w:val="27"/>
  </w:num>
  <w:num w:numId="44">
    <w:abstractNumId w:val="51"/>
  </w:num>
  <w:num w:numId="45">
    <w:abstractNumId w:val="43"/>
  </w:num>
  <w:num w:numId="46">
    <w:abstractNumId w:val="45"/>
  </w:num>
  <w:num w:numId="47">
    <w:abstractNumId w:val="30"/>
  </w:num>
  <w:num w:numId="48">
    <w:abstractNumId w:val="36"/>
  </w:num>
  <w:num w:numId="49">
    <w:abstractNumId w:val="17"/>
  </w:num>
  <w:num w:numId="50">
    <w:abstractNumId w:val="53"/>
  </w:num>
  <w:num w:numId="51">
    <w:abstractNumId w:val="5"/>
  </w:num>
  <w:num w:numId="52">
    <w:abstractNumId w:val="52"/>
  </w:num>
  <w:num w:numId="53">
    <w:abstractNumId w:val="7"/>
  </w:num>
  <w:num w:numId="54">
    <w:abstractNumId w:val="14"/>
  </w:num>
  <w:num w:numId="55">
    <w:abstractNumId w:val="33"/>
  </w:num>
  <w:num w:numId="56">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3"/>
    <w:rsid w:val="00003FFD"/>
    <w:rsid w:val="000058EF"/>
    <w:rsid w:val="00006A77"/>
    <w:rsid w:val="000124A8"/>
    <w:rsid w:val="000132D2"/>
    <w:rsid w:val="00014CE9"/>
    <w:rsid w:val="00014DFF"/>
    <w:rsid w:val="00015BEF"/>
    <w:rsid w:val="00017EED"/>
    <w:rsid w:val="00022BEC"/>
    <w:rsid w:val="000275B9"/>
    <w:rsid w:val="00027F41"/>
    <w:rsid w:val="000303B9"/>
    <w:rsid w:val="00033D29"/>
    <w:rsid w:val="000353E5"/>
    <w:rsid w:val="00035F6A"/>
    <w:rsid w:val="00036827"/>
    <w:rsid w:val="000369BE"/>
    <w:rsid w:val="00046789"/>
    <w:rsid w:val="00062631"/>
    <w:rsid w:val="00062E6A"/>
    <w:rsid w:val="00063794"/>
    <w:rsid w:val="000640F0"/>
    <w:rsid w:val="0006639F"/>
    <w:rsid w:val="00066CB4"/>
    <w:rsid w:val="000706A3"/>
    <w:rsid w:val="00074978"/>
    <w:rsid w:val="000770CF"/>
    <w:rsid w:val="00080161"/>
    <w:rsid w:val="00084F80"/>
    <w:rsid w:val="000945AC"/>
    <w:rsid w:val="00095989"/>
    <w:rsid w:val="000963D5"/>
    <w:rsid w:val="0009649C"/>
    <w:rsid w:val="000A00B7"/>
    <w:rsid w:val="000A2CD2"/>
    <w:rsid w:val="000B1783"/>
    <w:rsid w:val="000B6DA3"/>
    <w:rsid w:val="000C7833"/>
    <w:rsid w:val="000D0448"/>
    <w:rsid w:val="000D07E9"/>
    <w:rsid w:val="000D339D"/>
    <w:rsid w:val="000D3B38"/>
    <w:rsid w:val="000D3DE1"/>
    <w:rsid w:val="000D495D"/>
    <w:rsid w:val="000E09DE"/>
    <w:rsid w:val="000E327C"/>
    <w:rsid w:val="000E642C"/>
    <w:rsid w:val="000E7F11"/>
    <w:rsid w:val="000F5E9B"/>
    <w:rsid w:val="00101E21"/>
    <w:rsid w:val="00105823"/>
    <w:rsid w:val="001066B3"/>
    <w:rsid w:val="001103E3"/>
    <w:rsid w:val="00110564"/>
    <w:rsid w:val="001110CE"/>
    <w:rsid w:val="00112C53"/>
    <w:rsid w:val="00114D78"/>
    <w:rsid w:val="00114D9B"/>
    <w:rsid w:val="00116C7E"/>
    <w:rsid w:val="00120791"/>
    <w:rsid w:val="00122313"/>
    <w:rsid w:val="00126BA6"/>
    <w:rsid w:val="001331FA"/>
    <w:rsid w:val="00134BAB"/>
    <w:rsid w:val="00135B04"/>
    <w:rsid w:val="001408C3"/>
    <w:rsid w:val="00143336"/>
    <w:rsid w:val="00144A3D"/>
    <w:rsid w:val="00144B4E"/>
    <w:rsid w:val="00144D9A"/>
    <w:rsid w:val="00147826"/>
    <w:rsid w:val="00151C0A"/>
    <w:rsid w:val="001521FD"/>
    <w:rsid w:val="00154F20"/>
    <w:rsid w:val="00160E24"/>
    <w:rsid w:val="0016168F"/>
    <w:rsid w:val="0016324B"/>
    <w:rsid w:val="001648F0"/>
    <w:rsid w:val="001714AC"/>
    <w:rsid w:val="001724BD"/>
    <w:rsid w:val="0017296B"/>
    <w:rsid w:val="00173F4D"/>
    <w:rsid w:val="00174EC9"/>
    <w:rsid w:val="00177296"/>
    <w:rsid w:val="00177A68"/>
    <w:rsid w:val="00180A26"/>
    <w:rsid w:val="00180A28"/>
    <w:rsid w:val="00181B41"/>
    <w:rsid w:val="00182225"/>
    <w:rsid w:val="00183A28"/>
    <w:rsid w:val="001856DE"/>
    <w:rsid w:val="0018693F"/>
    <w:rsid w:val="00187245"/>
    <w:rsid w:val="001872DA"/>
    <w:rsid w:val="00191AE6"/>
    <w:rsid w:val="00193A48"/>
    <w:rsid w:val="00193B46"/>
    <w:rsid w:val="001968EB"/>
    <w:rsid w:val="001A159D"/>
    <w:rsid w:val="001A19B2"/>
    <w:rsid w:val="001A34FB"/>
    <w:rsid w:val="001A6981"/>
    <w:rsid w:val="001B6C12"/>
    <w:rsid w:val="001B6E60"/>
    <w:rsid w:val="001C16EB"/>
    <w:rsid w:val="001C3283"/>
    <w:rsid w:val="001C36E9"/>
    <w:rsid w:val="001C7C41"/>
    <w:rsid w:val="001D0774"/>
    <w:rsid w:val="001D0E81"/>
    <w:rsid w:val="001D2EC5"/>
    <w:rsid w:val="001D69C8"/>
    <w:rsid w:val="001E3E7B"/>
    <w:rsid w:val="001E6D2E"/>
    <w:rsid w:val="001F0941"/>
    <w:rsid w:val="001F0A33"/>
    <w:rsid w:val="001F0DD9"/>
    <w:rsid w:val="001F34EC"/>
    <w:rsid w:val="001F3765"/>
    <w:rsid w:val="001F3846"/>
    <w:rsid w:val="001F4EC7"/>
    <w:rsid w:val="001F5530"/>
    <w:rsid w:val="001F6067"/>
    <w:rsid w:val="00203407"/>
    <w:rsid w:val="002107C2"/>
    <w:rsid w:val="00213175"/>
    <w:rsid w:val="00214398"/>
    <w:rsid w:val="0021467A"/>
    <w:rsid w:val="00222172"/>
    <w:rsid w:val="00222DC3"/>
    <w:rsid w:val="00226000"/>
    <w:rsid w:val="002307A7"/>
    <w:rsid w:val="00232FC4"/>
    <w:rsid w:val="00233047"/>
    <w:rsid w:val="0024081C"/>
    <w:rsid w:val="00245418"/>
    <w:rsid w:val="00246862"/>
    <w:rsid w:val="0024772A"/>
    <w:rsid w:val="00251777"/>
    <w:rsid w:val="002535C1"/>
    <w:rsid w:val="00253ADB"/>
    <w:rsid w:val="002545DC"/>
    <w:rsid w:val="00255827"/>
    <w:rsid w:val="002606C3"/>
    <w:rsid w:val="00260B5E"/>
    <w:rsid w:val="00260EC3"/>
    <w:rsid w:val="00261630"/>
    <w:rsid w:val="00262A63"/>
    <w:rsid w:val="00265FB2"/>
    <w:rsid w:val="0026781E"/>
    <w:rsid w:val="00267846"/>
    <w:rsid w:val="00267A7B"/>
    <w:rsid w:val="00267E78"/>
    <w:rsid w:val="00272418"/>
    <w:rsid w:val="00272698"/>
    <w:rsid w:val="00272ECF"/>
    <w:rsid w:val="00273E4B"/>
    <w:rsid w:val="00275444"/>
    <w:rsid w:val="00276DDF"/>
    <w:rsid w:val="002802B2"/>
    <w:rsid w:val="00281677"/>
    <w:rsid w:val="002822D9"/>
    <w:rsid w:val="002841BB"/>
    <w:rsid w:val="00285B57"/>
    <w:rsid w:val="002908D0"/>
    <w:rsid w:val="00291550"/>
    <w:rsid w:val="002939C6"/>
    <w:rsid w:val="002958A8"/>
    <w:rsid w:val="00296B89"/>
    <w:rsid w:val="00297FD0"/>
    <w:rsid w:val="002A1502"/>
    <w:rsid w:val="002A397D"/>
    <w:rsid w:val="002A4363"/>
    <w:rsid w:val="002A59C4"/>
    <w:rsid w:val="002B3CE1"/>
    <w:rsid w:val="002B56D9"/>
    <w:rsid w:val="002B576B"/>
    <w:rsid w:val="002B712B"/>
    <w:rsid w:val="002C05F5"/>
    <w:rsid w:val="002C2ED6"/>
    <w:rsid w:val="002C3A05"/>
    <w:rsid w:val="002C7BC1"/>
    <w:rsid w:val="002D34C2"/>
    <w:rsid w:val="002D58B2"/>
    <w:rsid w:val="002E0487"/>
    <w:rsid w:val="002E2385"/>
    <w:rsid w:val="002E3CC5"/>
    <w:rsid w:val="002E43D4"/>
    <w:rsid w:val="002E5AF9"/>
    <w:rsid w:val="002F1BEC"/>
    <w:rsid w:val="002F20FA"/>
    <w:rsid w:val="002F405D"/>
    <w:rsid w:val="002F419A"/>
    <w:rsid w:val="002F47A1"/>
    <w:rsid w:val="002F4843"/>
    <w:rsid w:val="002F4C20"/>
    <w:rsid w:val="002F4E5E"/>
    <w:rsid w:val="002F6251"/>
    <w:rsid w:val="0030161D"/>
    <w:rsid w:val="00301EBC"/>
    <w:rsid w:val="00305074"/>
    <w:rsid w:val="003073FE"/>
    <w:rsid w:val="00317D45"/>
    <w:rsid w:val="00320D11"/>
    <w:rsid w:val="0032101E"/>
    <w:rsid w:val="00324069"/>
    <w:rsid w:val="00324E91"/>
    <w:rsid w:val="00330E96"/>
    <w:rsid w:val="00332520"/>
    <w:rsid w:val="00335AE5"/>
    <w:rsid w:val="0034405A"/>
    <w:rsid w:val="00346F72"/>
    <w:rsid w:val="003500E1"/>
    <w:rsid w:val="0035120B"/>
    <w:rsid w:val="003520DA"/>
    <w:rsid w:val="00353ADC"/>
    <w:rsid w:val="0035414D"/>
    <w:rsid w:val="003565AA"/>
    <w:rsid w:val="00356F07"/>
    <w:rsid w:val="00360373"/>
    <w:rsid w:val="00360550"/>
    <w:rsid w:val="00360AEA"/>
    <w:rsid w:val="00360CE0"/>
    <w:rsid w:val="0036138A"/>
    <w:rsid w:val="00363907"/>
    <w:rsid w:val="00364145"/>
    <w:rsid w:val="003650C1"/>
    <w:rsid w:val="003666AB"/>
    <w:rsid w:val="00366F1B"/>
    <w:rsid w:val="003677E6"/>
    <w:rsid w:val="0037171C"/>
    <w:rsid w:val="0037408F"/>
    <w:rsid w:val="00375CDE"/>
    <w:rsid w:val="00375DA4"/>
    <w:rsid w:val="0037702C"/>
    <w:rsid w:val="00377C28"/>
    <w:rsid w:val="00382324"/>
    <w:rsid w:val="00385631"/>
    <w:rsid w:val="00386245"/>
    <w:rsid w:val="0039132F"/>
    <w:rsid w:val="00391AF3"/>
    <w:rsid w:val="00395D44"/>
    <w:rsid w:val="00396E81"/>
    <w:rsid w:val="00397F80"/>
    <w:rsid w:val="003A15E3"/>
    <w:rsid w:val="003A3509"/>
    <w:rsid w:val="003A5DD8"/>
    <w:rsid w:val="003A7991"/>
    <w:rsid w:val="003A79FE"/>
    <w:rsid w:val="003B0980"/>
    <w:rsid w:val="003B25F1"/>
    <w:rsid w:val="003B2B65"/>
    <w:rsid w:val="003B5247"/>
    <w:rsid w:val="003C114F"/>
    <w:rsid w:val="003C1271"/>
    <w:rsid w:val="003C1A24"/>
    <w:rsid w:val="003C2375"/>
    <w:rsid w:val="003C62EA"/>
    <w:rsid w:val="003C6A5B"/>
    <w:rsid w:val="003C6CA0"/>
    <w:rsid w:val="003D56F0"/>
    <w:rsid w:val="003E0451"/>
    <w:rsid w:val="003E6288"/>
    <w:rsid w:val="003E77BB"/>
    <w:rsid w:val="003F03F2"/>
    <w:rsid w:val="003F3896"/>
    <w:rsid w:val="003F4EED"/>
    <w:rsid w:val="004021CD"/>
    <w:rsid w:val="00402C69"/>
    <w:rsid w:val="0040305D"/>
    <w:rsid w:val="00411037"/>
    <w:rsid w:val="00411252"/>
    <w:rsid w:val="00411F45"/>
    <w:rsid w:val="0041309E"/>
    <w:rsid w:val="0041436C"/>
    <w:rsid w:val="00414493"/>
    <w:rsid w:val="0041480B"/>
    <w:rsid w:val="004161BA"/>
    <w:rsid w:val="004161F3"/>
    <w:rsid w:val="004163E0"/>
    <w:rsid w:val="00416A11"/>
    <w:rsid w:val="0041798C"/>
    <w:rsid w:val="00422E8E"/>
    <w:rsid w:val="004258FA"/>
    <w:rsid w:val="00425E34"/>
    <w:rsid w:val="00427B89"/>
    <w:rsid w:val="00430B0C"/>
    <w:rsid w:val="00433EB8"/>
    <w:rsid w:val="0044223F"/>
    <w:rsid w:val="00444254"/>
    <w:rsid w:val="004446FA"/>
    <w:rsid w:val="004459DD"/>
    <w:rsid w:val="00452312"/>
    <w:rsid w:val="0045343B"/>
    <w:rsid w:val="004555CF"/>
    <w:rsid w:val="0046095E"/>
    <w:rsid w:val="00470D9D"/>
    <w:rsid w:val="0047478A"/>
    <w:rsid w:val="004747A7"/>
    <w:rsid w:val="00482975"/>
    <w:rsid w:val="00483E0C"/>
    <w:rsid w:val="0048447D"/>
    <w:rsid w:val="0048529F"/>
    <w:rsid w:val="00485E4D"/>
    <w:rsid w:val="0049243D"/>
    <w:rsid w:val="004924F5"/>
    <w:rsid w:val="004925B9"/>
    <w:rsid w:val="0049399F"/>
    <w:rsid w:val="00497160"/>
    <w:rsid w:val="00497EB4"/>
    <w:rsid w:val="004A189A"/>
    <w:rsid w:val="004A4458"/>
    <w:rsid w:val="004A6BB9"/>
    <w:rsid w:val="004B4B27"/>
    <w:rsid w:val="004B5078"/>
    <w:rsid w:val="004B547C"/>
    <w:rsid w:val="004B7710"/>
    <w:rsid w:val="004C1886"/>
    <w:rsid w:val="004C1B66"/>
    <w:rsid w:val="004C1EF2"/>
    <w:rsid w:val="004C49F1"/>
    <w:rsid w:val="004C5DCF"/>
    <w:rsid w:val="004C7661"/>
    <w:rsid w:val="004C7E63"/>
    <w:rsid w:val="004D1695"/>
    <w:rsid w:val="004D547E"/>
    <w:rsid w:val="004D7F63"/>
    <w:rsid w:val="004E67A2"/>
    <w:rsid w:val="004E7C2E"/>
    <w:rsid w:val="004F34BF"/>
    <w:rsid w:val="004F4E45"/>
    <w:rsid w:val="004F624B"/>
    <w:rsid w:val="004F70CB"/>
    <w:rsid w:val="004F7A88"/>
    <w:rsid w:val="00503AB4"/>
    <w:rsid w:val="00506A16"/>
    <w:rsid w:val="0050723E"/>
    <w:rsid w:val="005130D4"/>
    <w:rsid w:val="0051591A"/>
    <w:rsid w:val="00515F15"/>
    <w:rsid w:val="005211F3"/>
    <w:rsid w:val="00522D23"/>
    <w:rsid w:val="00524AB3"/>
    <w:rsid w:val="0052580B"/>
    <w:rsid w:val="00527E8A"/>
    <w:rsid w:val="005324B0"/>
    <w:rsid w:val="00533134"/>
    <w:rsid w:val="00534EEF"/>
    <w:rsid w:val="00541DBF"/>
    <w:rsid w:val="00542E3F"/>
    <w:rsid w:val="00546C56"/>
    <w:rsid w:val="00546C64"/>
    <w:rsid w:val="0054723E"/>
    <w:rsid w:val="005512E7"/>
    <w:rsid w:val="00551474"/>
    <w:rsid w:val="00551BD0"/>
    <w:rsid w:val="005541A6"/>
    <w:rsid w:val="00555813"/>
    <w:rsid w:val="0055791A"/>
    <w:rsid w:val="00562864"/>
    <w:rsid w:val="00562E73"/>
    <w:rsid w:val="00563F40"/>
    <w:rsid w:val="0056707C"/>
    <w:rsid w:val="00574557"/>
    <w:rsid w:val="005747CD"/>
    <w:rsid w:val="005754F8"/>
    <w:rsid w:val="005774C5"/>
    <w:rsid w:val="005777E9"/>
    <w:rsid w:val="00577C2F"/>
    <w:rsid w:val="00580BF2"/>
    <w:rsid w:val="00582FBE"/>
    <w:rsid w:val="00583845"/>
    <w:rsid w:val="00585EB3"/>
    <w:rsid w:val="005860E0"/>
    <w:rsid w:val="00586D44"/>
    <w:rsid w:val="0058796F"/>
    <w:rsid w:val="00592083"/>
    <w:rsid w:val="00592D47"/>
    <w:rsid w:val="005934B9"/>
    <w:rsid w:val="00596B11"/>
    <w:rsid w:val="00597F6B"/>
    <w:rsid w:val="005A0302"/>
    <w:rsid w:val="005A17F9"/>
    <w:rsid w:val="005A35CD"/>
    <w:rsid w:val="005A475A"/>
    <w:rsid w:val="005A59D3"/>
    <w:rsid w:val="005C175F"/>
    <w:rsid w:val="005C2DCF"/>
    <w:rsid w:val="005C65B0"/>
    <w:rsid w:val="005C6817"/>
    <w:rsid w:val="005D3F55"/>
    <w:rsid w:val="005D4186"/>
    <w:rsid w:val="005D4620"/>
    <w:rsid w:val="005D5CA8"/>
    <w:rsid w:val="005D5E33"/>
    <w:rsid w:val="005D7031"/>
    <w:rsid w:val="005E056A"/>
    <w:rsid w:val="005E0F77"/>
    <w:rsid w:val="005E1618"/>
    <w:rsid w:val="005E4765"/>
    <w:rsid w:val="005E7800"/>
    <w:rsid w:val="005F27D5"/>
    <w:rsid w:val="005F48B9"/>
    <w:rsid w:val="005F6C7D"/>
    <w:rsid w:val="005F7390"/>
    <w:rsid w:val="00601A6F"/>
    <w:rsid w:val="00602EDF"/>
    <w:rsid w:val="00603539"/>
    <w:rsid w:val="006050A7"/>
    <w:rsid w:val="00606E69"/>
    <w:rsid w:val="00607782"/>
    <w:rsid w:val="00616756"/>
    <w:rsid w:val="0062091A"/>
    <w:rsid w:val="0062172A"/>
    <w:rsid w:val="00624113"/>
    <w:rsid w:val="0062550A"/>
    <w:rsid w:val="0062660F"/>
    <w:rsid w:val="0063065D"/>
    <w:rsid w:val="00635CEF"/>
    <w:rsid w:val="00637552"/>
    <w:rsid w:val="00637E0D"/>
    <w:rsid w:val="0064005A"/>
    <w:rsid w:val="00642DED"/>
    <w:rsid w:val="006502CE"/>
    <w:rsid w:val="00650F38"/>
    <w:rsid w:val="00654304"/>
    <w:rsid w:val="00656A58"/>
    <w:rsid w:val="00657105"/>
    <w:rsid w:val="00657503"/>
    <w:rsid w:val="00660526"/>
    <w:rsid w:val="00660602"/>
    <w:rsid w:val="006629F3"/>
    <w:rsid w:val="00662A7F"/>
    <w:rsid w:val="00662EE3"/>
    <w:rsid w:val="00662EF0"/>
    <w:rsid w:val="006643CD"/>
    <w:rsid w:val="006649FC"/>
    <w:rsid w:val="0066535F"/>
    <w:rsid w:val="00666B85"/>
    <w:rsid w:val="0067048C"/>
    <w:rsid w:val="006766B4"/>
    <w:rsid w:val="00681590"/>
    <w:rsid w:val="006864A9"/>
    <w:rsid w:val="00692CB6"/>
    <w:rsid w:val="00694E7E"/>
    <w:rsid w:val="00695522"/>
    <w:rsid w:val="006A0272"/>
    <w:rsid w:val="006A0297"/>
    <w:rsid w:val="006A0961"/>
    <w:rsid w:val="006A1D06"/>
    <w:rsid w:val="006A3541"/>
    <w:rsid w:val="006A4A32"/>
    <w:rsid w:val="006A56B8"/>
    <w:rsid w:val="006A61D4"/>
    <w:rsid w:val="006A67DA"/>
    <w:rsid w:val="006B04B1"/>
    <w:rsid w:val="006B0B04"/>
    <w:rsid w:val="006B3353"/>
    <w:rsid w:val="006B5AE7"/>
    <w:rsid w:val="006C1CBB"/>
    <w:rsid w:val="006C7736"/>
    <w:rsid w:val="006D150E"/>
    <w:rsid w:val="006D182D"/>
    <w:rsid w:val="006D1972"/>
    <w:rsid w:val="006D34CC"/>
    <w:rsid w:val="006D357E"/>
    <w:rsid w:val="006D3F82"/>
    <w:rsid w:val="006D69D9"/>
    <w:rsid w:val="006D7EA4"/>
    <w:rsid w:val="006E323C"/>
    <w:rsid w:val="006E4360"/>
    <w:rsid w:val="006E5844"/>
    <w:rsid w:val="006F7646"/>
    <w:rsid w:val="00700295"/>
    <w:rsid w:val="00703309"/>
    <w:rsid w:val="00707B63"/>
    <w:rsid w:val="007100E0"/>
    <w:rsid w:val="00710199"/>
    <w:rsid w:val="007101F7"/>
    <w:rsid w:val="007104F1"/>
    <w:rsid w:val="00710831"/>
    <w:rsid w:val="007119A0"/>
    <w:rsid w:val="00713145"/>
    <w:rsid w:val="00717037"/>
    <w:rsid w:val="00721485"/>
    <w:rsid w:val="007214DE"/>
    <w:rsid w:val="00724024"/>
    <w:rsid w:val="00724C3C"/>
    <w:rsid w:val="00724C7D"/>
    <w:rsid w:val="00726C31"/>
    <w:rsid w:val="007272C4"/>
    <w:rsid w:val="00730446"/>
    <w:rsid w:val="00730741"/>
    <w:rsid w:val="00731815"/>
    <w:rsid w:val="0073442E"/>
    <w:rsid w:val="00737723"/>
    <w:rsid w:val="00742D96"/>
    <w:rsid w:val="00745C1D"/>
    <w:rsid w:val="00746188"/>
    <w:rsid w:val="00750C12"/>
    <w:rsid w:val="00750D84"/>
    <w:rsid w:val="00755A61"/>
    <w:rsid w:val="00756A05"/>
    <w:rsid w:val="0075744C"/>
    <w:rsid w:val="007623BA"/>
    <w:rsid w:val="00763645"/>
    <w:rsid w:val="00765D27"/>
    <w:rsid w:val="00770B41"/>
    <w:rsid w:val="00771558"/>
    <w:rsid w:val="00772952"/>
    <w:rsid w:val="00772CFE"/>
    <w:rsid w:val="007752E7"/>
    <w:rsid w:val="007768A4"/>
    <w:rsid w:val="007804FD"/>
    <w:rsid w:val="00780C76"/>
    <w:rsid w:val="007838A0"/>
    <w:rsid w:val="00785BAF"/>
    <w:rsid w:val="00787673"/>
    <w:rsid w:val="0078781C"/>
    <w:rsid w:val="007909E9"/>
    <w:rsid w:val="007A2024"/>
    <w:rsid w:val="007A3A0F"/>
    <w:rsid w:val="007A45A6"/>
    <w:rsid w:val="007A5626"/>
    <w:rsid w:val="007A7708"/>
    <w:rsid w:val="007B4226"/>
    <w:rsid w:val="007B5968"/>
    <w:rsid w:val="007B61D6"/>
    <w:rsid w:val="007C1C5B"/>
    <w:rsid w:val="007C6593"/>
    <w:rsid w:val="007C6CCD"/>
    <w:rsid w:val="007D2F1C"/>
    <w:rsid w:val="007D315A"/>
    <w:rsid w:val="007D424A"/>
    <w:rsid w:val="007D67FC"/>
    <w:rsid w:val="007D69B6"/>
    <w:rsid w:val="007D6A18"/>
    <w:rsid w:val="007E43B6"/>
    <w:rsid w:val="007E5EEB"/>
    <w:rsid w:val="007E7A4F"/>
    <w:rsid w:val="007F0F56"/>
    <w:rsid w:val="007F1A6B"/>
    <w:rsid w:val="007F2E3E"/>
    <w:rsid w:val="007F3664"/>
    <w:rsid w:val="007F6015"/>
    <w:rsid w:val="007F6C75"/>
    <w:rsid w:val="007F7C9B"/>
    <w:rsid w:val="007F7D6F"/>
    <w:rsid w:val="007F7DEE"/>
    <w:rsid w:val="00800BD4"/>
    <w:rsid w:val="00801F10"/>
    <w:rsid w:val="00802BAE"/>
    <w:rsid w:val="00802C70"/>
    <w:rsid w:val="00804F9A"/>
    <w:rsid w:val="008056A0"/>
    <w:rsid w:val="00806C8A"/>
    <w:rsid w:val="00810E15"/>
    <w:rsid w:val="008135B5"/>
    <w:rsid w:val="00815FC1"/>
    <w:rsid w:val="00822080"/>
    <w:rsid w:val="008262A0"/>
    <w:rsid w:val="00830D8A"/>
    <w:rsid w:val="00831D7F"/>
    <w:rsid w:val="00831E21"/>
    <w:rsid w:val="00834D75"/>
    <w:rsid w:val="008352C3"/>
    <w:rsid w:val="008358D9"/>
    <w:rsid w:val="00840686"/>
    <w:rsid w:val="00841189"/>
    <w:rsid w:val="00846071"/>
    <w:rsid w:val="00851129"/>
    <w:rsid w:val="00852B0C"/>
    <w:rsid w:val="008538BB"/>
    <w:rsid w:val="00854405"/>
    <w:rsid w:val="0085497C"/>
    <w:rsid w:val="00854BEE"/>
    <w:rsid w:val="00860034"/>
    <w:rsid w:val="00860C68"/>
    <w:rsid w:val="00864899"/>
    <w:rsid w:val="008651AD"/>
    <w:rsid w:val="0086715C"/>
    <w:rsid w:val="00867808"/>
    <w:rsid w:val="008713CD"/>
    <w:rsid w:val="00872803"/>
    <w:rsid w:val="008760F1"/>
    <w:rsid w:val="008762F7"/>
    <w:rsid w:val="008773BC"/>
    <w:rsid w:val="00877D2F"/>
    <w:rsid w:val="0088061C"/>
    <w:rsid w:val="008842A7"/>
    <w:rsid w:val="00885190"/>
    <w:rsid w:val="0088667A"/>
    <w:rsid w:val="008868ED"/>
    <w:rsid w:val="00886A98"/>
    <w:rsid w:val="00887F82"/>
    <w:rsid w:val="00890B0F"/>
    <w:rsid w:val="00890D99"/>
    <w:rsid w:val="008913BB"/>
    <w:rsid w:val="00895499"/>
    <w:rsid w:val="00895BFF"/>
    <w:rsid w:val="008A416E"/>
    <w:rsid w:val="008A5C7A"/>
    <w:rsid w:val="008B0189"/>
    <w:rsid w:val="008B0775"/>
    <w:rsid w:val="008B16A2"/>
    <w:rsid w:val="008B2651"/>
    <w:rsid w:val="008B6480"/>
    <w:rsid w:val="008B7C40"/>
    <w:rsid w:val="008C1131"/>
    <w:rsid w:val="008C1427"/>
    <w:rsid w:val="008C1BBF"/>
    <w:rsid w:val="008C1F6A"/>
    <w:rsid w:val="008C3BA3"/>
    <w:rsid w:val="008D1A8A"/>
    <w:rsid w:val="008D2E9E"/>
    <w:rsid w:val="008E060E"/>
    <w:rsid w:val="008E1758"/>
    <w:rsid w:val="008E1D21"/>
    <w:rsid w:val="008E2AD5"/>
    <w:rsid w:val="008E2F6B"/>
    <w:rsid w:val="008E44D9"/>
    <w:rsid w:val="008E6FE3"/>
    <w:rsid w:val="008E7FE4"/>
    <w:rsid w:val="008F1296"/>
    <w:rsid w:val="0090346B"/>
    <w:rsid w:val="00904EFB"/>
    <w:rsid w:val="0090637D"/>
    <w:rsid w:val="00911A7C"/>
    <w:rsid w:val="009122B4"/>
    <w:rsid w:val="009125D3"/>
    <w:rsid w:val="009154E6"/>
    <w:rsid w:val="0091796D"/>
    <w:rsid w:val="0092177B"/>
    <w:rsid w:val="00922ED8"/>
    <w:rsid w:val="009235DE"/>
    <w:rsid w:val="00927895"/>
    <w:rsid w:val="00932DC0"/>
    <w:rsid w:val="009478B1"/>
    <w:rsid w:val="00947F5A"/>
    <w:rsid w:val="009514B8"/>
    <w:rsid w:val="009557D4"/>
    <w:rsid w:val="00957E47"/>
    <w:rsid w:val="009606AA"/>
    <w:rsid w:val="00961833"/>
    <w:rsid w:val="0096560F"/>
    <w:rsid w:val="00971F1A"/>
    <w:rsid w:val="00972C61"/>
    <w:rsid w:val="00975A06"/>
    <w:rsid w:val="0097771C"/>
    <w:rsid w:val="0098123E"/>
    <w:rsid w:val="0098756E"/>
    <w:rsid w:val="00991632"/>
    <w:rsid w:val="009976DB"/>
    <w:rsid w:val="009A117B"/>
    <w:rsid w:val="009A17BD"/>
    <w:rsid w:val="009B0727"/>
    <w:rsid w:val="009B20E6"/>
    <w:rsid w:val="009B2173"/>
    <w:rsid w:val="009B3704"/>
    <w:rsid w:val="009C43BF"/>
    <w:rsid w:val="009D2B47"/>
    <w:rsid w:val="009E2BE9"/>
    <w:rsid w:val="009E2F2B"/>
    <w:rsid w:val="009E352A"/>
    <w:rsid w:val="009E6B37"/>
    <w:rsid w:val="009F00F7"/>
    <w:rsid w:val="009F687D"/>
    <w:rsid w:val="00A01A0D"/>
    <w:rsid w:val="00A01D90"/>
    <w:rsid w:val="00A07C01"/>
    <w:rsid w:val="00A07D1C"/>
    <w:rsid w:val="00A135A2"/>
    <w:rsid w:val="00A1686D"/>
    <w:rsid w:val="00A20516"/>
    <w:rsid w:val="00A207EC"/>
    <w:rsid w:val="00A20D25"/>
    <w:rsid w:val="00A22ACE"/>
    <w:rsid w:val="00A23084"/>
    <w:rsid w:val="00A23958"/>
    <w:rsid w:val="00A23B38"/>
    <w:rsid w:val="00A23CE6"/>
    <w:rsid w:val="00A2467A"/>
    <w:rsid w:val="00A24CA3"/>
    <w:rsid w:val="00A25AA5"/>
    <w:rsid w:val="00A25EF9"/>
    <w:rsid w:val="00A2620D"/>
    <w:rsid w:val="00A30970"/>
    <w:rsid w:val="00A33520"/>
    <w:rsid w:val="00A33F6C"/>
    <w:rsid w:val="00A34859"/>
    <w:rsid w:val="00A351E3"/>
    <w:rsid w:val="00A35BE7"/>
    <w:rsid w:val="00A417C7"/>
    <w:rsid w:val="00A43933"/>
    <w:rsid w:val="00A45158"/>
    <w:rsid w:val="00A47525"/>
    <w:rsid w:val="00A50C9E"/>
    <w:rsid w:val="00A50CDB"/>
    <w:rsid w:val="00A51985"/>
    <w:rsid w:val="00A541D4"/>
    <w:rsid w:val="00A5602C"/>
    <w:rsid w:val="00A613D5"/>
    <w:rsid w:val="00A61B48"/>
    <w:rsid w:val="00A66463"/>
    <w:rsid w:val="00A66C93"/>
    <w:rsid w:val="00A7127D"/>
    <w:rsid w:val="00A71482"/>
    <w:rsid w:val="00A76EF7"/>
    <w:rsid w:val="00A81100"/>
    <w:rsid w:val="00A82F52"/>
    <w:rsid w:val="00A91FF8"/>
    <w:rsid w:val="00A94A2A"/>
    <w:rsid w:val="00A95AD2"/>
    <w:rsid w:val="00A96DE3"/>
    <w:rsid w:val="00A97351"/>
    <w:rsid w:val="00A9793F"/>
    <w:rsid w:val="00AA1E6A"/>
    <w:rsid w:val="00AA43D0"/>
    <w:rsid w:val="00AA448C"/>
    <w:rsid w:val="00AA4866"/>
    <w:rsid w:val="00AA7ECC"/>
    <w:rsid w:val="00AB04E0"/>
    <w:rsid w:val="00AB5BBC"/>
    <w:rsid w:val="00AC0847"/>
    <w:rsid w:val="00AC0D00"/>
    <w:rsid w:val="00AC2FF2"/>
    <w:rsid w:val="00AC502F"/>
    <w:rsid w:val="00AD0A20"/>
    <w:rsid w:val="00AD3582"/>
    <w:rsid w:val="00AD3E13"/>
    <w:rsid w:val="00AD632E"/>
    <w:rsid w:val="00AD66C7"/>
    <w:rsid w:val="00AD6B42"/>
    <w:rsid w:val="00AD7218"/>
    <w:rsid w:val="00AE2329"/>
    <w:rsid w:val="00AE2AA2"/>
    <w:rsid w:val="00AE2FD3"/>
    <w:rsid w:val="00AE35FB"/>
    <w:rsid w:val="00AE3B18"/>
    <w:rsid w:val="00AE5CF6"/>
    <w:rsid w:val="00AE6B4B"/>
    <w:rsid w:val="00AE6F34"/>
    <w:rsid w:val="00AF2C29"/>
    <w:rsid w:val="00AF4EA9"/>
    <w:rsid w:val="00AF63A8"/>
    <w:rsid w:val="00B007F6"/>
    <w:rsid w:val="00B00990"/>
    <w:rsid w:val="00B010C5"/>
    <w:rsid w:val="00B04685"/>
    <w:rsid w:val="00B05E02"/>
    <w:rsid w:val="00B0612A"/>
    <w:rsid w:val="00B0654B"/>
    <w:rsid w:val="00B10B6B"/>
    <w:rsid w:val="00B10D20"/>
    <w:rsid w:val="00B13DE3"/>
    <w:rsid w:val="00B14A66"/>
    <w:rsid w:val="00B1504B"/>
    <w:rsid w:val="00B1650E"/>
    <w:rsid w:val="00B235C4"/>
    <w:rsid w:val="00B3000C"/>
    <w:rsid w:val="00B310D2"/>
    <w:rsid w:val="00B346A3"/>
    <w:rsid w:val="00B34DA0"/>
    <w:rsid w:val="00B35E47"/>
    <w:rsid w:val="00B36AAD"/>
    <w:rsid w:val="00B36CD1"/>
    <w:rsid w:val="00B36F33"/>
    <w:rsid w:val="00B417FF"/>
    <w:rsid w:val="00B418DE"/>
    <w:rsid w:val="00B46E68"/>
    <w:rsid w:val="00B50023"/>
    <w:rsid w:val="00B52486"/>
    <w:rsid w:val="00B52B88"/>
    <w:rsid w:val="00B538E9"/>
    <w:rsid w:val="00B53D1D"/>
    <w:rsid w:val="00B5640F"/>
    <w:rsid w:val="00B56BB9"/>
    <w:rsid w:val="00B6113D"/>
    <w:rsid w:val="00B626D4"/>
    <w:rsid w:val="00B653D4"/>
    <w:rsid w:val="00B66241"/>
    <w:rsid w:val="00B70ED6"/>
    <w:rsid w:val="00B7172D"/>
    <w:rsid w:val="00B7225C"/>
    <w:rsid w:val="00B77B54"/>
    <w:rsid w:val="00B77EA3"/>
    <w:rsid w:val="00B80C27"/>
    <w:rsid w:val="00B80F70"/>
    <w:rsid w:val="00B8463F"/>
    <w:rsid w:val="00B84B6D"/>
    <w:rsid w:val="00B84DC0"/>
    <w:rsid w:val="00B86D43"/>
    <w:rsid w:val="00B91FF2"/>
    <w:rsid w:val="00B92F6A"/>
    <w:rsid w:val="00B94479"/>
    <w:rsid w:val="00B9513B"/>
    <w:rsid w:val="00BA250A"/>
    <w:rsid w:val="00BA28DC"/>
    <w:rsid w:val="00BA5AE1"/>
    <w:rsid w:val="00BA6E50"/>
    <w:rsid w:val="00BC3DDF"/>
    <w:rsid w:val="00BC5264"/>
    <w:rsid w:val="00BC636B"/>
    <w:rsid w:val="00BC6B9F"/>
    <w:rsid w:val="00BC6D97"/>
    <w:rsid w:val="00BC7F1F"/>
    <w:rsid w:val="00BD0608"/>
    <w:rsid w:val="00BD2B51"/>
    <w:rsid w:val="00BD6D48"/>
    <w:rsid w:val="00BE00E2"/>
    <w:rsid w:val="00BE0F5F"/>
    <w:rsid w:val="00BE21C7"/>
    <w:rsid w:val="00BE3234"/>
    <w:rsid w:val="00BE565F"/>
    <w:rsid w:val="00BF0C02"/>
    <w:rsid w:val="00BF2301"/>
    <w:rsid w:val="00BF60FF"/>
    <w:rsid w:val="00C02C72"/>
    <w:rsid w:val="00C03D67"/>
    <w:rsid w:val="00C0480C"/>
    <w:rsid w:val="00C0739D"/>
    <w:rsid w:val="00C125A3"/>
    <w:rsid w:val="00C21BEB"/>
    <w:rsid w:val="00C226B8"/>
    <w:rsid w:val="00C23052"/>
    <w:rsid w:val="00C2590B"/>
    <w:rsid w:val="00C25A39"/>
    <w:rsid w:val="00C270C6"/>
    <w:rsid w:val="00C31E2F"/>
    <w:rsid w:val="00C32B72"/>
    <w:rsid w:val="00C34C1B"/>
    <w:rsid w:val="00C3573D"/>
    <w:rsid w:val="00C36A29"/>
    <w:rsid w:val="00C37E2E"/>
    <w:rsid w:val="00C4131C"/>
    <w:rsid w:val="00C42CAF"/>
    <w:rsid w:val="00C5086C"/>
    <w:rsid w:val="00C51A08"/>
    <w:rsid w:val="00C52DD7"/>
    <w:rsid w:val="00C532EF"/>
    <w:rsid w:val="00C537B3"/>
    <w:rsid w:val="00C569F2"/>
    <w:rsid w:val="00C57499"/>
    <w:rsid w:val="00C6170C"/>
    <w:rsid w:val="00C62956"/>
    <w:rsid w:val="00C62D04"/>
    <w:rsid w:val="00C637DB"/>
    <w:rsid w:val="00C66D64"/>
    <w:rsid w:val="00C67161"/>
    <w:rsid w:val="00C701FF"/>
    <w:rsid w:val="00C70798"/>
    <w:rsid w:val="00C7292D"/>
    <w:rsid w:val="00C75BBA"/>
    <w:rsid w:val="00C80001"/>
    <w:rsid w:val="00C801AD"/>
    <w:rsid w:val="00C80892"/>
    <w:rsid w:val="00C80F04"/>
    <w:rsid w:val="00C82E4D"/>
    <w:rsid w:val="00C8500A"/>
    <w:rsid w:val="00C8626C"/>
    <w:rsid w:val="00C8695F"/>
    <w:rsid w:val="00C91F26"/>
    <w:rsid w:val="00C94BA0"/>
    <w:rsid w:val="00C97E49"/>
    <w:rsid w:val="00CA49C4"/>
    <w:rsid w:val="00CA49FC"/>
    <w:rsid w:val="00CA5E21"/>
    <w:rsid w:val="00CA689B"/>
    <w:rsid w:val="00CA6C09"/>
    <w:rsid w:val="00CB039D"/>
    <w:rsid w:val="00CB1BD3"/>
    <w:rsid w:val="00CB492C"/>
    <w:rsid w:val="00CB5B24"/>
    <w:rsid w:val="00CB6868"/>
    <w:rsid w:val="00CB6D08"/>
    <w:rsid w:val="00CC2E1F"/>
    <w:rsid w:val="00CC49AF"/>
    <w:rsid w:val="00CD19E3"/>
    <w:rsid w:val="00CD2ED2"/>
    <w:rsid w:val="00CD4E30"/>
    <w:rsid w:val="00CD7475"/>
    <w:rsid w:val="00CE0556"/>
    <w:rsid w:val="00CE0E8A"/>
    <w:rsid w:val="00CE0F3A"/>
    <w:rsid w:val="00CE6331"/>
    <w:rsid w:val="00CF151D"/>
    <w:rsid w:val="00CF153F"/>
    <w:rsid w:val="00CF19D7"/>
    <w:rsid w:val="00CF3633"/>
    <w:rsid w:val="00CF37C6"/>
    <w:rsid w:val="00CF6DCF"/>
    <w:rsid w:val="00D026AC"/>
    <w:rsid w:val="00D0358C"/>
    <w:rsid w:val="00D042F1"/>
    <w:rsid w:val="00D04C8E"/>
    <w:rsid w:val="00D07635"/>
    <w:rsid w:val="00D115B9"/>
    <w:rsid w:val="00D131F3"/>
    <w:rsid w:val="00D149FB"/>
    <w:rsid w:val="00D2488E"/>
    <w:rsid w:val="00D24B19"/>
    <w:rsid w:val="00D24C6F"/>
    <w:rsid w:val="00D252C2"/>
    <w:rsid w:val="00D32259"/>
    <w:rsid w:val="00D33AFC"/>
    <w:rsid w:val="00D33F95"/>
    <w:rsid w:val="00D34400"/>
    <w:rsid w:val="00D360B3"/>
    <w:rsid w:val="00D36D1A"/>
    <w:rsid w:val="00D37E58"/>
    <w:rsid w:val="00D45838"/>
    <w:rsid w:val="00D45D42"/>
    <w:rsid w:val="00D46CCB"/>
    <w:rsid w:val="00D50F4C"/>
    <w:rsid w:val="00D56E9A"/>
    <w:rsid w:val="00D579FA"/>
    <w:rsid w:val="00D610BD"/>
    <w:rsid w:val="00D61E34"/>
    <w:rsid w:val="00D65D46"/>
    <w:rsid w:val="00D70BCD"/>
    <w:rsid w:val="00D70FBC"/>
    <w:rsid w:val="00D71AD0"/>
    <w:rsid w:val="00D729A4"/>
    <w:rsid w:val="00D770EB"/>
    <w:rsid w:val="00D772EB"/>
    <w:rsid w:val="00D8066B"/>
    <w:rsid w:val="00D815AD"/>
    <w:rsid w:val="00D84EED"/>
    <w:rsid w:val="00D854CC"/>
    <w:rsid w:val="00D85F0E"/>
    <w:rsid w:val="00D863BE"/>
    <w:rsid w:val="00D919EC"/>
    <w:rsid w:val="00D969C8"/>
    <w:rsid w:val="00D96C21"/>
    <w:rsid w:val="00DA0A7F"/>
    <w:rsid w:val="00DA1C98"/>
    <w:rsid w:val="00DA4D04"/>
    <w:rsid w:val="00DA4E0E"/>
    <w:rsid w:val="00DA7324"/>
    <w:rsid w:val="00DB1561"/>
    <w:rsid w:val="00DB311C"/>
    <w:rsid w:val="00DB3174"/>
    <w:rsid w:val="00DB59EE"/>
    <w:rsid w:val="00DC644B"/>
    <w:rsid w:val="00DC6B8B"/>
    <w:rsid w:val="00DC7E44"/>
    <w:rsid w:val="00DD4551"/>
    <w:rsid w:val="00DD5059"/>
    <w:rsid w:val="00DD51CF"/>
    <w:rsid w:val="00DD53A2"/>
    <w:rsid w:val="00DD64B4"/>
    <w:rsid w:val="00DE1290"/>
    <w:rsid w:val="00DE26DD"/>
    <w:rsid w:val="00DE4805"/>
    <w:rsid w:val="00DE5869"/>
    <w:rsid w:val="00DF31A7"/>
    <w:rsid w:val="00DF37F4"/>
    <w:rsid w:val="00DF4A78"/>
    <w:rsid w:val="00E02E0D"/>
    <w:rsid w:val="00E03DF9"/>
    <w:rsid w:val="00E04DEA"/>
    <w:rsid w:val="00E0533E"/>
    <w:rsid w:val="00E1101A"/>
    <w:rsid w:val="00E11D89"/>
    <w:rsid w:val="00E14C10"/>
    <w:rsid w:val="00E2388E"/>
    <w:rsid w:val="00E2776A"/>
    <w:rsid w:val="00E27ABC"/>
    <w:rsid w:val="00E27EE1"/>
    <w:rsid w:val="00E3048B"/>
    <w:rsid w:val="00E32C5E"/>
    <w:rsid w:val="00E336A5"/>
    <w:rsid w:val="00E3550A"/>
    <w:rsid w:val="00E3694A"/>
    <w:rsid w:val="00E370E9"/>
    <w:rsid w:val="00E376B6"/>
    <w:rsid w:val="00E40976"/>
    <w:rsid w:val="00E4423F"/>
    <w:rsid w:val="00E525BD"/>
    <w:rsid w:val="00E52C4E"/>
    <w:rsid w:val="00E52EC7"/>
    <w:rsid w:val="00E56A9B"/>
    <w:rsid w:val="00E61D22"/>
    <w:rsid w:val="00E61DC1"/>
    <w:rsid w:val="00E62A4F"/>
    <w:rsid w:val="00E62EC9"/>
    <w:rsid w:val="00E64B0B"/>
    <w:rsid w:val="00E67B6B"/>
    <w:rsid w:val="00E76013"/>
    <w:rsid w:val="00E80D66"/>
    <w:rsid w:val="00E82CC7"/>
    <w:rsid w:val="00E82D08"/>
    <w:rsid w:val="00E90200"/>
    <w:rsid w:val="00E9056F"/>
    <w:rsid w:val="00E905BE"/>
    <w:rsid w:val="00E90D01"/>
    <w:rsid w:val="00E90D51"/>
    <w:rsid w:val="00E91170"/>
    <w:rsid w:val="00E962B6"/>
    <w:rsid w:val="00EA52FB"/>
    <w:rsid w:val="00EA6AB2"/>
    <w:rsid w:val="00EB07C6"/>
    <w:rsid w:val="00EB38A6"/>
    <w:rsid w:val="00EB43A4"/>
    <w:rsid w:val="00EB6B4A"/>
    <w:rsid w:val="00EB7F0B"/>
    <w:rsid w:val="00EC13FA"/>
    <w:rsid w:val="00EC72D5"/>
    <w:rsid w:val="00EC7B98"/>
    <w:rsid w:val="00EC7DCE"/>
    <w:rsid w:val="00ED097C"/>
    <w:rsid w:val="00ED1D3B"/>
    <w:rsid w:val="00ED3498"/>
    <w:rsid w:val="00ED35B3"/>
    <w:rsid w:val="00ED38E5"/>
    <w:rsid w:val="00ED5141"/>
    <w:rsid w:val="00ED5C00"/>
    <w:rsid w:val="00ED62D3"/>
    <w:rsid w:val="00EE088E"/>
    <w:rsid w:val="00EE098F"/>
    <w:rsid w:val="00EE40CC"/>
    <w:rsid w:val="00EE4377"/>
    <w:rsid w:val="00EE4B55"/>
    <w:rsid w:val="00EE6671"/>
    <w:rsid w:val="00EE66BC"/>
    <w:rsid w:val="00EE7BA6"/>
    <w:rsid w:val="00EF0453"/>
    <w:rsid w:val="00EF42C8"/>
    <w:rsid w:val="00EF5FFB"/>
    <w:rsid w:val="00EF66FD"/>
    <w:rsid w:val="00EF7E83"/>
    <w:rsid w:val="00EF7F4C"/>
    <w:rsid w:val="00F03B95"/>
    <w:rsid w:val="00F03D07"/>
    <w:rsid w:val="00F11EEF"/>
    <w:rsid w:val="00F11F24"/>
    <w:rsid w:val="00F153FF"/>
    <w:rsid w:val="00F17CE5"/>
    <w:rsid w:val="00F17FB4"/>
    <w:rsid w:val="00F20081"/>
    <w:rsid w:val="00F24F9E"/>
    <w:rsid w:val="00F253DC"/>
    <w:rsid w:val="00F25A8C"/>
    <w:rsid w:val="00F25C69"/>
    <w:rsid w:val="00F26362"/>
    <w:rsid w:val="00F274C9"/>
    <w:rsid w:val="00F27942"/>
    <w:rsid w:val="00F30367"/>
    <w:rsid w:val="00F3308D"/>
    <w:rsid w:val="00F361C0"/>
    <w:rsid w:val="00F4278B"/>
    <w:rsid w:val="00F429F9"/>
    <w:rsid w:val="00F46060"/>
    <w:rsid w:val="00F46BCF"/>
    <w:rsid w:val="00F46E27"/>
    <w:rsid w:val="00F5040F"/>
    <w:rsid w:val="00F557B1"/>
    <w:rsid w:val="00F557B8"/>
    <w:rsid w:val="00F5638A"/>
    <w:rsid w:val="00F5665B"/>
    <w:rsid w:val="00F57BB3"/>
    <w:rsid w:val="00F64397"/>
    <w:rsid w:val="00F6501B"/>
    <w:rsid w:val="00F651DD"/>
    <w:rsid w:val="00F66234"/>
    <w:rsid w:val="00F706A4"/>
    <w:rsid w:val="00F72A8C"/>
    <w:rsid w:val="00F7398A"/>
    <w:rsid w:val="00F77545"/>
    <w:rsid w:val="00F81B7E"/>
    <w:rsid w:val="00F8775D"/>
    <w:rsid w:val="00F87A43"/>
    <w:rsid w:val="00F91230"/>
    <w:rsid w:val="00F924E5"/>
    <w:rsid w:val="00F9439C"/>
    <w:rsid w:val="00F94718"/>
    <w:rsid w:val="00F95BDD"/>
    <w:rsid w:val="00F95CB9"/>
    <w:rsid w:val="00F97EA0"/>
    <w:rsid w:val="00FA0DF5"/>
    <w:rsid w:val="00FB3DF1"/>
    <w:rsid w:val="00FB4496"/>
    <w:rsid w:val="00FB5EB5"/>
    <w:rsid w:val="00FC02D5"/>
    <w:rsid w:val="00FC0B36"/>
    <w:rsid w:val="00FC5985"/>
    <w:rsid w:val="00FC6D87"/>
    <w:rsid w:val="00FC7008"/>
    <w:rsid w:val="00FD03E7"/>
    <w:rsid w:val="00FD0B81"/>
    <w:rsid w:val="00FD3C78"/>
    <w:rsid w:val="00FD5669"/>
    <w:rsid w:val="00FD794E"/>
    <w:rsid w:val="00FE15BE"/>
    <w:rsid w:val="00FE18B0"/>
    <w:rsid w:val="00FE1FF0"/>
    <w:rsid w:val="00FE68C4"/>
    <w:rsid w:val="00FF263B"/>
    <w:rsid w:val="00FF6AFD"/>
    <w:rsid w:val="028435D4"/>
    <w:rsid w:val="0702A68D"/>
    <w:rsid w:val="0E99C54D"/>
    <w:rsid w:val="3EAE13A4"/>
    <w:rsid w:val="4FED56CF"/>
    <w:rsid w:val="53844C07"/>
    <w:rsid w:val="561C702A"/>
    <w:rsid w:val="6DC276D0"/>
    <w:rsid w:val="71B18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ACFF7"/>
  <w14:defaultImageDpi w14:val="330"/>
  <w15:chartTrackingRefBased/>
  <w15:docId w15:val="{72A88309-3C92-43CC-803F-0EC0F8E4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72A8C"/>
    <w:pPr>
      <w:spacing w:before="60" w:after="60"/>
    </w:pPr>
    <w:rPr>
      <w:rFonts w:ascii="Arial" w:hAnsi="Arial"/>
      <w:sz w:val="20"/>
    </w:rPr>
  </w:style>
  <w:style w:type="paragraph" w:styleId="Heading1">
    <w:name w:val="heading 1"/>
    <w:aliases w:val="1. NCFE"/>
    <w:basedOn w:val="Normal"/>
    <w:next w:val="Normal"/>
    <w:link w:val="Heading1Char"/>
    <w:autoRedefine/>
    <w:uiPriority w:val="1"/>
    <w:qFormat/>
    <w:locked/>
    <w:rsid w:val="00E40976"/>
    <w:pPr>
      <w:keepNext/>
      <w:keepLines/>
      <w:spacing w:before="120"/>
      <w:outlineLvl w:val="0"/>
    </w:pPr>
    <w:rPr>
      <w:rFonts w:eastAsiaTheme="majorEastAsia" w:cstheme="majorBidi"/>
      <w:color w:val="000000"/>
      <w:sz w:val="32"/>
      <w:szCs w:val="32"/>
    </w:rPr>
  </w:style>
  <w:style w:type="paragraph" w:styleId="Heading2">
    <w:name w:val="heading 2"/>
    <w:aliases w:val="2. NCFE"/>
    <w:basedOn w:val="Normal"/>
    <w:next w:val="Normal"/>
    <w:link w:val="Heading2Char"/>
    <w:uiPriority w:val="9"/>
    <w:unhideWhenUsed/>
    <w:qFormat/>
    <w:locked/>
    <w:rsid w:val="00017EED"/>
    <w:pPr>
      <w:keepNext/>
      <w:keepLines/>
      <w:spacing w:before="40" w:after="40"/>
      <w:outlineLvl w:val="1"/>
    </w:pPr>
    <w:rPr>
      <w:rFonts w:eastAsiaTheme="majorEastAsia" w:cstheme="majorBidi"/>
      <w:b/>
      <w:sz w:val="26"/>
      <w:szCs w:val="26"/>
    </w:rPr>
  </w:style>
  <w:style w:type="paragraph" w:styleId="Heading3">
    <w:name w:val="heading 3"/>
    <w:aliases w:val="3. NCFE"/>
    <w:basedOn w:val="Normal"/>
    <w:next w:val="Normal"/>
    <w:link w:val="Heading3Char"/>
    <w:uiPriority w:val="9"/>
    <w:unhideWhenUsed/>
    <w:qFormat/>
    <w:locked/>
    <w:rsid w:val="00017EED"/>
    <w:pPr>
      <w:keepNext/>
      <w:keepLines/>
      <w:spacing w:before="40" w:after="40"/>
      <w:outlineLvl w:val="2"/>
    </w:pPr>
    <w:rPr>
      <w:rFonts w:eastAsiaTheme="majorEastAsia" w:cstheme="majorBidi"/>
      <w:b/>
    </w:rPr>
  </w:style>
  <w:style w:type="paragraph" w:styleId="Heading4">
    <w:name w:val="heading 4"/>
    <w:aliases w:val="4. Appendix"/>
    <w:basedOn w:val="Normal"/>
    <w:next w:val="Normal"/>
    <w:link w:val="Heading4Char"/>
    <w:uiPriority w:val="9"/>
    <w:unhideWhenUsed/>
    <w:qFormat/>
    <w:locked/>
    <w:rsid w:val="00017EED"/>
    <w:pPr>
      <w:keepNext/>
      <w:keepLines/>
      <w:spacing w:before="40"/>
      <w:outlineLvl w:val="3"/>
    </w:pPr>
    <w:rPr>
      <w:rFonts w:eastAsiaTheme="majorEastAsia" w:cstheme="majorBidi"/>
      <w:i/>
      <w:iCs/>
      <w:sz w:val="28"/>
    </w:rPr>
  </w:style>
  <w:style w:type="paragraph" w:styleId="Heading5">
    <w:name w:val="heading 5"/>
    <w:basedOn w:val="Normal"/>
    <w:next w:val="Normal"/>
    <w:link w:val="Heading5Char"/>
    <w:uiPriority w:val="9"/>
    <w:semiHidden/>
    <w:unhideWhenUsed/>
    <w:qFormat/>
    <w:locked/>
    <w:rsid w:val="000959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D19E3"/>
    <w:pPr>
      <w:tabs>
        <w:tab w:val="center" w:pos="4513"/>
        <w:tab w:val="right" w:pos="9026"/>
      </w:tabs>
    </w:pPr>
  </w:style>
  <w:style w:type="character" w:customStyle="1" w:styleId="HeaderChar">
    <w:name w:val="Header Char"/>
    <w:basedOn w:val="DefaultParagraphFont"/>
    <w:link w:val="Header"/>
    <w:uiPriority w:val="99"/>
    <w:rsid w:val="00CD19E3"/>
  </w:style>
  <w:style w:type="paragraph" w:styleId="Footer">
    <w:name w:val="footer"/>
    <w:basedOn w:val="Normal"/>
    <w:link w:val="FooterChar"/>
    <w:uiPriority w:val="99"/>
    <w:unhideWhenUsed/>
    <w:locked/>
    <w:rsid w:val="00CD19E3"/>
    <w:pPr>
      <w:tabs>
        <w:tab w:val="center" w:pos="4513"/>
        <w:tab w:val="right" w:pos="9026"/>
      </w:tabs>
    </w:pPr>
  </w:style>
  <w:style w:type="character" w:customStyle="1" w:styleId="FooterChar">
    <w:name w:val="Footer Char"/>
    <w:basedOn w:val="DefaultParagraphFont"/>
    <w:link w:val="Footer"/>
    <w:uiPriority w:val="99"/>
    <w:rsid w:val="00CD19E3"/>
  </w:style>
  <w:style w:type="character" w:customStyle="1" w:styleId="Heading1Char">
    <w:name w:val="Heading 1 Char"/>
    <w:aliases w:val="1. NCFE Char"/>
    <w:basedOn w:val="DefaultParagraphFont"/>
    <w:link w:val="Heading1"/>
    <w:uiPriority w:val="9"/>
    <w:rsid w:val="00E40976"/>
    <w:rPr>
      <w:rFonts w:ascii="Arial" w:eastAsiaTheme="majorEastAsia" w:hAnsi="Arial" w:cstheme="majorBidi"/>
      <w:color w:val="000000"/>
      <w:sz w:val="32"/>
      <w:szCs w:val="32"/>
    </w:rPr>
  </w:style>
  <w:style w:type="paragraph" w:styleId="TOCHeading">
    <w:name w:val="TOC Heading"/>
    <w:basedOn w:val="Heading1"/>
    <w:next w:val="Normal"/>
    <w:uiPriority w:val="39"/>
    <w:unhideWhenUsed/>
    <w:qFormat/>
    <w:locked/>
    <w:rsid w:val="0062660F"/>
    <w:pPr>
      <w:spacing w:line="259" w:lineRule="auto"/>
      <w:outlineLvl w:val="9"/>
    </w:pPr>
    <w:rPr>
      <w:lang w:val="en-US"/>
    </w:rPr>
  </w:style>
  <w:style w:type="paragraph" w:styleId="Title">
    <w:name w:val="Title"/>
    <w:aliases w:val="NCFE Title"/>
    <w:basedOn w:val="Normal"/>
    <w:next w:val="Normal"/>
    <w:link w:val="TitleChar"/>
    <w:uiPriority w:val="10"/>
    <w:qFormat/>
    <w:locked/>
    <w:rsid w:val="00017EED"/>
    <w:pPr>
      <w:contextualSpacing/>
    </w:pPr>
    <w:rPr>
      <w:rFonts w:eastAsiaTheme="majorEastAsia" w:cstheme="majorBidi"/>
      <w:b/>
      <w:color w:val="825AA4"/>
      <w:spacing w:val="-10"/>
      <w:kern w:val="28"/>
      <w:sz w:val="40"/>
      <w:szCs w:val="56"/>
    </w:rPr>
  </w:style>
  <w:style w:type="character" w:customStyle="1" w:styleId="TitleChar">
    <w:name w:val="Title Char"/>
    <w:aliases w:val="NCFE Title Char"/>
    <w:basedOn w:val="DefaultParagraphFont"/>
    <w:link w:val="Title"/>
    <w:uiPriority w:val="10"/>
    <w:rsid w:val="00017EED"/>
    <w:rPr>
      <w:rFonts w:ascii="Omnes Pro" w:eastAsiaTheme="majorEastAsia" w:hAnsi="Omnes Pro" w:cstheme="majorBidi"/>
      <w:b/>
      <w:color w:val="825AA4"/>
      <w:spacing w:val="-10"/>
      <w:kern w:val="28"/>
      <w:sz w:val="40"/>
      <w:szCs w:val="56"/>
    </w:rPr>
  </w:style>
  <w:style w:type="character" w:customStyle="1" w:styleId="Heading2Char">
    <w:name w:val="Heading 2 Char"/>
    <w:aliases w:val="2. NCFE Char"/>
    <w:basedOn w:val="DefaultParagraphFont"/>
    <w:link w:val="Heading2"/>
    <w:uiPriority w:val="9"/>
    <w:rsid w:val="00017EED"/>
    <w:rPr>
      <w:rFonts w:ascii="Omnes Pro" w:eastAsiaTheme="majorEastAsia" w:hAnsi="Omnes Pro" w:cstheme="majorBidi"/>
      <w:b/>
      <w:sz w:val="26"/>
      <w:szCs w:val="26"/>
    </w:rPr>
  </w:style>
  <w:style w:type="character" w:customStyle="1" w:styleId="Heading3Char">
    <w:name w:val="Heading 3 Char"/>
    <w:aliases w:val="3. NCFE Char"/>
    <w:basedOn w:val="DefaultParagraphFont"/>
    <w:link w:val="Heading3"/>
    <w:uiPriority w:val="9"/>
    <w:rsid w:val="00017EED"/>
    <w:rPr>
      <w:rFonts w:ascii="Omnes Pro" w:eastAsiaTheme="majorEastAsia" w:hAnsi="Omnes Pro" w:cstheme="majorBidi"/>
      <w:b/>
    </w:rPr>
  </w:style>
  <w:style w:type="character" w:customStyle="1" w:styleId="Heading4Char">
    <w:name w:val="Heading 4 Char"/>
    <w:aliases w:val="4. Appendix Char"/>
    <w:basedOn w:val="DefaultParagraphFont"/>
    <w:link w:val="Heading4"/>
    <w:uiPriority w:val="9"/>
    <w:rsid w:val="00017EED"/>
    <w:rPr>
      <w:rFonts w:ascii="Omnes Pro" w:eastAsiaTheme="majorEastAsia" w:hAnsi="Omnes Pro" w:cstheme="majorBidi"/>
      <w:i/>
      <w:iCs/>
      <w:sz w:val="28"/>
    </w:rPr>
  </w:style>
  <w:style w:type="paragraph" w:styleId="TOC1">
    <w:name w:val="toc 1"/>
    <w:basedOn w:val="Normal"/>
    <w:next w:val="Normal"/>
    <w:autoRedefine/>
    <w:uiPriority w:val="39"/>
    <w:unhideWhenUsed/>
    <w:locked/>
    <w:rsid w:val="00E02E0D"/>
    <w:pPr>
      <w:spacing w:after="100"/>
    </w:pPr>
  </w:style>
  <w:style w:type="paragraph" w:styleId="TOC2">
    <w:name w:val="toc 2"/>
    <w:basedOn w:val="Normal"/>
    <w:next w:val="Normal"/>
    <w:autoRedefine/>
    <w:uiPriority w:val="39"/>
    <w:unhideWhenUsed/>
    <w:locked/>
    <w:rsid w:val="00E02E0D"/>
    <w:pPr>
      <w:spacing w:after="100"/>
      <w:ind w:left="240"/>
    </w:pPr>
  </w:style>
  <w:style w:type="character" w:styleId="Hyperlink">
    <w:name w:val="Hyperlink"/>
    <w:basedOn w:val="DefaultParagraphFont"/>
    <w:uiPriority w:val="99"/>
    <w:unhideWhenUsed/>
    <w:locked/>
    <w:rsid w:val="00E02E0D"/>
    <w:rPr>
      <w:color w:val="0563C1" w:themeColor="hyperlink"/>
      <w:u w:val="single"/>
    </w:rPr>
  </w:style>
  <w:style w:type="paragraph" w:styleId="TOC3">
    <w:name w:val="toc 3"/>
    <w:basedOn w:val="Normal"/>
    <w:next w:val="Normal"/>
    <w:autoRedefine/>
    <w:uiPriority w:val="39"/>
    <w:unhideWhenUsed/>
    <w:locked/>
    <w:rsid w:val="00E02E0D"/>
    <w:pPr>
      <w:spacing w:after="100"/>
      <w:ind w:left="480"/>
    </w:pPr>
  </w:style>
  <w:style w:type="paragraph" w:styleId="ListParagraph">
    <w:name w:val="List Paragraph"/>
    <w:basedOn w:val="Normal"/>
    <w:uiPriority w:val="34"/>
    <w:qFormat/>
    <w:locked/>
    <w:rsid w:val="00C52DD7"/>
    <w:pPr>
      <w:ind w:left="720"/>
      <w:contextualSpacing/>
    </w:pPr>
  </w:style>
  <w:style w:type="paragraph" w:styleId="BodyText">
    <w:name w:val="Body Text"/>
    <w:basedOn w:val="Normal"/>
    <w:link w:val="BodyTextChar"/>
    <w:uiPriority w:val="1"/>
    <w:unhideWhenUsed/>
    <w:qFormat/>
    <w:locked/>
    <w:rsid w:val="004C7661"/>
    <w:pPr>
      <w:spacing w:after="120"/>
    </w:pPr>
    <w:rPr>
      <w:rFonts w:ascii="Cambria" w:eastAsia="Cambria" w:hAnsi="Cambria" w:cs="Times New Roman"/>
      <w:lang w:val="en-US"/>
    </w:rPr>
  </w:style>
  <w:style w:type="character" w:customStyle="1" w:styleId="BodyTextChar">
    <w:name w:val="Body Text Char"/>
    <w:basedOn w:val="DefaultParagraphFont"/>
    <w:link w:val="BodyText"/>
    <w:uiPriority w:val="99"/>
    <w:rsid w:val="004C7661"/>
    <w:rPr>
      <w:rFonts w:ascii="Cambria" w:eastAsia="Cambria" w:hAnsi="Cambria" w:cs="Times New Roman"/>
      <w:lang w:val="en-US"/>
    </w:rPr>
  </w:style>
  <w:style w:type="table" w:styleId="TableGrid">
    <w:name w:val="Table Grid"/>
    <w:basedOn w:val="TableNormal"/>
    <w:uiPriority w:val="59"/>
    <w:locked/>
    <w:rsid w:val="00DA4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ACHE Title"/>
    <w:basedOn w:val="Title"/>
    <w:next w:val="Title"/>
    <w:link w:val="SubtitleChar"/>
    <w:uiPriority w:val="11"/>
    <w:qFormat/>
    <w:locked/>
    <w:rsid w:val="00017EED"/>
    <w:pPr>
      <w:numPr>
        <w:ilvl w:val="1"/>
      </w:numPr>
    </w:pPr>
    <w:rPr>
      <w:rFonts w:eastAsiaTheme="minorEastAsia"/>
      <w:color w:val="D41F3D"/>
      <w:spacing w:val="15"/>
      <w:szCs w:val="22"/>
    </w:rPr>
  </w:style>
  <w:style w:type="character" w:customStyle="1" w:styleId="SubtitleChar">
    <w:name w:val="Subtitle Char"/>
    <w:aliases w:val="CACHE Title Char"/>
    <w:basedOn w:val="DefaultParagraphFont"/>
    <w:link w:val="Subtitle"/>
    <w:uiPriority w:val="11"/>
    <w:rsid w:val="00017EED"/>
    <w:rPr>
      <w:rFonts w:ascii="Omnes Pro" w:eastAsiaTheme="minorEastAsia" w:hAnsi="Omnes Pro" w:cstheme="majorBidi"/>
      <w:b/>
      <w:color w:val="D41F3D"/>
      <w:spacing w:val="15"/>
      <w:kern w:val="28"/>
      <w:sz w:val="40"/>
      <w:szCs w:val="22"/>
    </w:rPr>
  </w:style>
  <w:style w:type="table" w:customStyle="1" w:styleId="TableGrid1">
    <w:name w:val="Table Grid1"/>
    <w:basedOn w:val="TableNormal"/>
    <w:next w:val="TableGrid"/>
    <w:uiPriority w:val="59"/>
    <w:locked/>
    <w:rsid w:val="00887F82"/>
    <w:rPr>
      <w:rFonts w:ascii="Calibri" w:eastAsia="Calibri" w:hAnsi="Calibri" w:cs="Tahom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EA5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FB"/>
    <w:rPr>
      <w:rFonts w:ascii="Segoe UI" w:hAnsi="Segoe UI" w:cs="Segoe UI"/>
      <w:sz w:val="18"/>
      <w:szCs w:val="18"/>
    </w:rPr>
  </w:style>
  <w:style w:type="paragraph" w:styleId="NormalWeb">
    <w:name w:val="Normal (Web)"/>
    <w:basedOn w:val="Normal"/>
    <w:uiPriority w:val="99"/>
    <w:unhideWhenUsed/>
    <w:locked/>
    <w:rsid w:val="00FF263B"/>
    <w:pPr>
      <w:spacing w:before="100" w:beforeAutospacing="1" w:after="100" w:afterAutospacing="1"/>
    </w:pPr>
    <w:rPr>
      <w:rFonts w:ascii="Times New Roman" w:eastAsiaTheme="minorEastAsia" w:hAnsi="Times New Roman" w:cs="Times New Roman"/>
      <w:lang w:eastAsia="en-GB"/>
    </w:rPr>
  </w:style>
  <w:style w:type="character" w:styleId="PlaceholderText">
    <w:name w:val="Placeholder Text"/>
    <w:basedOn w:val="DefaultParagraphFont"/>
    <w:uiPriority w:val="99"/>
    <w:semiHidden/>
    <w:locked/>
    <w:rsid w:val="00B418DE"/>
    <w:rPr>
      <w:color w:val="808080"/>
    </w:rPr>
  </w:style>
  <w:style w:type="character" w:styleId="CommentReference">
    <w:name w:val="annotation reference"/>
    <w:basedOn w:val="DefaultParagraphFont"/>
    <w:uiPriority w:val="99"/>
    <w:semiHidden/>
    <w:unhideWhenUsed/>
    <w:locked/>
    <w:rsid w:val="00932DC0"/>
    <w:rPr>
      <w:sz w:val="16"/>
      <w:szCs w:val="16"/>
    </w:rPr>
  </w:style>
  <w:style w:type="paragraph" w:styleId="CommentText">
    <w:name w:val="annotation text"/>
    <w:basedOn w:val="Normal"/>
    <w:link w:val="CommentTextChar"/>
    <w:uiPriority w:val="99"/>
    <w:unhideWhenUsed/>
    <w:locked/>
    <w:rsid w:val="00932DC0"/>
    <w:rPr>
      <w:szCs w:val="20"/>
    </w:rPr>
  </w:style>
  <w:style w:type="character" w:customStyle="1" w:styleId="CommentTextChar">
    <w:name w:val="Comment Text Char"/>
    <w:basedOn w:val="DefaultParagraphFont"/>
    <w:link w:val="CommentText"/>
    <w:uiPriority w:val="99"/>
    <w:rsid w:val="00932DC0"/>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932DC0"/>
    <w:rPr>
      <w:b/>
      <w:bCs/>
    </w:rPr>
  </w:style>
  <w:style w:type="character" w:customStyle="1" w:styleId="CommentSubjectChar">
    <w:name w:val="Comment Subject Char"/>
    <w:basedOn w:val="CommentTextChar"/>
    <w:link w:val="CommentSubject"/>
    <w:uiPriority w:val="99"/>
    <w:semiHidden/>
    <w:rsid w:val="00932DC0"/>
    <w:rPr>
      <w:rFonts w:ascii="Arial" w:hAnsi="Arial"/>
      <w:b/>
      <w:bCs/>
      <w:sz w:val="20"/>
      <w:szCs w:val="20"/>
    </w:rPr>
  </w:style>
  <w:style w:type="character" w:customStyle="1" w:styleId="Heading5Char">
    <w:name w:val="Heading 5 Char"/>
    <w:basedOn w:val="DefaultParagraphFont"/>
    <w:link w:val="Heading5"/>
    <w:uiPriority w:val="9"/>
    <w:semiHidden/>
    <w:rsid w:val="00095989"/>
    <w:rPr>
      <w:rFonts w:asciiTheme="majorHAnsi" w:eastAsiaTheme="majorEastAsia" w:hAnsiTheme="majorHAnsi" w:cstheme="majorBidi"/>
      <w:color w:val="2F5496" w:themeColor="accent1" w:themeShade="BF"/>
      <w:sz w:val="20"/>
    </w:rPr>
  </w:style>
  <w:style w:type="paragraph" w:customStyle="1" w:styleId="Default">
    <w:name w:val="Default"/>
    <w:rsid w:val="00750D84"/>
    <w:pPr>
      <w:autoSpaceDE w:val="0"/>
      <w:autoSpaceDN w:val="0"/>
      <w:adjustRightInd w:val="0"/>
    </w:pPr>
    <w:rPr>
      <w:rFonts w:ascii="Arial" w:hAnsi="Arial" w:cs="Arial"/>
      <w:color w:val="000000"/>
    </w:rPr>
  </w:style>
  <w:style w:type="paragraph" w:customStyle="1" w:styleId="TableParagraph">
    <w:name w:val="Table Paragraph"/>
    <w:basedOn w:val="Normal"/>
    <w:uiPriority w:val="1"/>
    <w:qFormat/>
    <w:rsid w:val="00B36AAD"/>
    <w:pPr>
      <w:widowControl w:val="0"/>
      <w:spacing w:before="0" w:after="0"/>
    </w:pPr>
    <w:rPr>
      <w:rFonts w:asciiTheme="minorHAnsi" w:hAnsiTheme="minorHAnsi"/>
      <w:sz w:val="22"/>
      <w:szCs w:val="22"/>
      <w:lang w:val="en-US"/>
    </w:rPr>
  </w:style>
  <w:style w:type="paragraph" w:styleId="NoSpacing">
    <w:name w:val="No Spacing"/>
    <w:uiPriority w:val="1"/>
    <w:qFormat/>
    <w:locked/>
    <w:rsid w:val="00144A3D"/>
    <w:rPr>
      <w:rFonts w:ascii="Arial" w:eastAsia="Times New Roman" w:hAnsi="Arial" w:cs="Times New Roman"/>
      <w:sz w:val="22"/>
    </w:rPr>
  </w:style>
  <w:style w:type="character" w:styleId="FollowedHyperlink">
    <w:name w:val="FollowedHyperlink"/>
    <w:basedOn w:val="DefaultParagraphFont"/>
    <w:uiPriority w:val="99"/>
    <w:semiHidden/>
    <w:unhideWhenUsed/>
    <w:locked/>
    <w:rsid w:val="00DF4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9551DE40D79240B93BDD1061CEEAD2" ma:contentTypeVersion="13" ma:contentTypeDescription="Create a new document." ma:contentTypeScope="" ma:versionID="d916f3496aab9384392b7c3f25a84299">
  <xsd:schema xmlns:xsd="http://www.w3.org/2001/XMLSchema" xmlns:xs="http://www.w3.org/2001/XMLSchema" xmlns:p="http://schemas.microsoft.com/office/2006/metadata/properties" xmlns:ns1="http://schemas.microsoft.com/sharepoint/v3" xmlns:ns2="582da7b5-82cd-4316-9222-a4bdae777895" xmlns:ns3="95bf8ae5-bf92-434f-8960-e2c4f1f9a132" targetNamespace="http://schemas.microsoft.com/office/2006/metadata/properties" ma:root="true" ma:fieldsID="9b53130be993b82014e0e5e1496c835d" ns1:_="" ns2:_="" ns3:_="">
    <xsd:import namespace="http://schemas.microsoft.com/sharepoint/v3"/>
    <xsd:import namespace="582da7b5-82cd-4316-9222-a4bdae777895"/>
    <xsd:import namespace="95bf8ae5-bf92-434f-8960-e2c4f1f9a132"/>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da7b5-82cd-4316-9222-a4bdae777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f8ae5-bf92-434f-8960-e2c4f1f9a13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7B9C8-3D67-467D-B0A9-63D387C86F67}">
  <ds:schemaRefs>
    <ds:schemaRef ds:uri="http://schemas.microsoft.com/sharepoint/v3/contenttype/forms"/>
  </ds:schemaRefs>
</ds:datastoreItem>
</file>

<file path=customXml/itemProps2.xml><?xml version="1.0" encoding="utf-8"?>
<ds:datastoreItem xmlns:ds="http://schemas.openxmlformats.org/officeDocument/2006/customXml" ds:itemID="{AFD8A774-7D26-44C0-815F-9C2018886C6A}">
  <ds:schemaRefs>
    <ds:schemaRef ds:uri="http://schemas.openxmlformats.org/officeDocument/2006/bibliography"/>
  </ds:schemaRefs>
</ds:datastoreItem>
</file>

<file path=customXml/itemProps3.xml><?xml version="1.0" encoding="utf-8"?>
<ds:datastoreItem xmlns:ds="http://schemas.openxmlformats.org/officeDocument/2006/customXml" ds:itemID="{64BE0E51-CDD3-4733-BBC2-A94DE3E7A4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B622C1-6DCB-4D82-904B-95FFE3BA8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da7b5-82cd-4316-9222-a4bdae777895"/>
    <ds:schemaRef ds:uri="95bf8ae5-bf92-434f-8960-e2c4f1f9a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Angelique Naisby</cp:lastModifiedBy>
  <cp:revision>13</cp:revision>
  <cp:lastPrinted>2020-03-13T11:53:00Z</cp:lastPrinted>
  <dcterms:created xsi:type="dcterms:W3CDTF">2021-11-23T12:37:00Z</dcterms:created>
  <dcterms:modified xsi:type="dcterms:W3CDTF">2021-11-23T13:28:00Z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0x010100AC9551DE40D79240B93BDD1061CEEAD2</vt:lpwstr>
  </property>
  <property fmtid="{D5CDD505-2E9C-101B-9397-08002B2CF9AE}" pid="3" name="Order">
    <vt:r8>1579800</vt:r8>
  </property>
</Properties>
</file>